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BF" w:rsidRPr="0048099F" w:rsidRDefault="005D4763" w:rsidP="0048099F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09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МУНИЦИПАЛЬНЫЙ </w:t>
      </w:r>
      <w:r w:rsidR="00C15CBF" w:rsidRPr="0048099F">
        <w:rPr>
          <w:rFonts w:ascii="Times New Roman" w:hAnsi="Times New Roman"/>
          <w:b/>
          <w:color w:val="000000"/>
          <w:sz w:val="28"/>
          <w:szCs w:val="28"/>
          <w:lang w:val="ru-RU"/>
        </w:rPr>
        <w:t>ЭТАП</w:t>
      </w:r>
    </w:p>
    <w:p w:rsidR="00C15CBF" w:rsidRPr="0048099F" w:rsidRDefault="00C15CBF" w:rsidP="0048099F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099F">
        <w:rPr>
          <w:rFonts w:ascii="Times New Roman" w:hAnsi="Times New Roman"/>
          <w:b/>
          <w:color w:val="000000"/>
          <w:sz w:val="28"/>
          <w:szCs w:val="28"/>
          <w:lang w:val="ru-RU"/>
        </w:rPr>
        <w:t>ВСЕРОССИЙСКОЙ ОЛИМПИАДЫ ШКОЛЬНИКОВ</w:t>
      </w:r>
    </w:p>
    <w:p w:rsidR="00C15CBF" w:rsidRPr="0048099F" w:rsidRDefault="00C15CBF" w:rsidP="0048099F">
      <w:pPr>
        <w:keepNext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</w:pPr>
      <w:r w:rsidRPr="0048099F"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  <w:t xml:space="preserve">ПО ОСНОВАМ ПРЕДПРИНИМАТЕЛЬСКОЙ ДЕЯТЕЛЬНОСТИ </w:t>
      </w:r>
    </w:p>
    <w:p w:rsidR="00C15CBF" w:rsidRPr="0048099F" w:rsidRDefault="00C15CBF" w:rsidP="0048099F">
      <w:pPr>
        <w:keepNext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</w:pPr>
      <w:r w:rsidRPr="0048099F"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  <w:t>И ПОТРЕБИТЕЛЬСКИХ ЗНАНИЙ</w:t>
      </w:r>
    </w:p>
    <w:p w:rsidR="0048099F" w:rsidRPr="0048099F" w:rsidRDefault="0048099F" w:rsidP="0048099F">
      <w:pPr>
        <w:keepNext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</w:pPr>
      <w:r w:rsidRPr="0048099F"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  <w:t>2017 год</w:t>
      </w:r>
    </w:p>
    <w:p w:rsidR="00C15CBF" w:rsidRPr="00C15CBF" w:rsidRDefault="00C15CBF" w:rsidP="00C15CBF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C15CBF">
        <w:rPr>
          <w:color w:val="000000"/>
          <w:sz w:val="28"/>
          <w:szCs w:val="28"/>
          <w:lang w:val="ru-RU"/>
        </w:rPr>
        <w:t>Шифр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15CBF" w:rsidRPr="00C15CBF" w:rsidTr="009112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F" w:rsidRPr="00C15CBF" w:rsidRDefault="00C15CBF" w:rsidP="00C15CB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5CBF" w:rsidRPr="00C15CBF" w:rsidRDefault="00C15CB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Тест 1. </w:t>
      </w:r>
    </w:p>
    <w:p w:rsidR="00C15CBF" w:rsidRPr="00C15CBF" w:rsidRDefault="0048099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 10 вопросов</w:t>
      </w:r>
      <w:r w:rsidR="00C15CBF" w:rsidRPr="00CF5264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="00C15CBF" w:rsidRPr="00C15CBF">
        <w:rPr>
          <w:rFonts w:ascii="Times New Roman" w:hAnsi="Times New Roman"/>
          <w:color w:val="000000"/>
          <w:sz w:val="28"/>
          <w:szCs w:val="28"/>
          <w:lang w:val="ru-RU"/>
        </w:rPr>
        <w:t>Они представляют собой высказывание, которое участник олимпиады должен оценить: «</w:t>
      </w:r>
      <w:r w:rsidR="00CF5264">
        <w:rPr>
          <w:rFonts w:ascii="Times New Roman" w:hAnsi="Times New Roman"/>
          <w:color w:val="000000"/>
          <w:sz w:val="28"/>
          <w:szCs w:val="28"/>
          <w:lang w:val="ru-RU"/>
        </w:rPr>
        <w:t>Верно</w:t>
      </w:r>
      <w:r w:rsidR="00C15CBF" w:rsidRPr="00C15CBF">
        <w:rPr>
          <w:rFonts w:ascii="Times New Roman" w:hAnsi="Times New Roman"/>
          <w:color w:val="000000"/>
          <w:sz w:val="28"/>
          <w:szCs w:val="28"/>
          <w:lang w:val="ru-RU"/>
        </w:rPr>
        <w:t>», «</w:t>
      </w:r>
      <w:r w:rsidR="00CF5264">
        <w:rPr>
          <w:rFonts w:ascii="Times New Roman" w:hAnsi="Times New Roman"/>
          <w:color w:val="000000"/>
          <w:sz w:val="28"/>
          <w:szCs w:val="28"/>
          <w:lang w:val="ru-RU"/>
        </w:rPr>
        <w:t>Неверно</w:t>
      </w:r>
      <w:r w:rsidR="00C15CBF"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». Каждый правильный ответ оценивается в </w:t>
      </w:r>
      <w:r w:rsidR="00C15CBF"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>1 балл. Максимально по тесту 1 можно набрать 10 баллов.</w:t>
      </w:r>
    </w:p>
    <w:p w:rsidR="00C15CBF" w:rsidRPr="00C15CBF" w:rsidRDefault="00C15CB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</w:rPr>
        <w:t>II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Тест 2. </w:t>
      </w:r>
    </w:p>
    <w:p w:rsidR="00C15CBF" w:rsidRPr="00C15CBF" w:rsidRDefault="00C15CB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Этот раздел содержит </w:t>
      </w:r>
      <w:r w:rsidR="00CF5264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вопросов, каждый из которых содержит 4 варианта ответов. Нужно выбрать единственный верный ответ. Каждый правильный ответ оценивается в 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>2 балла</w:t>
      </w:r>
      <w:r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Максимально по тесту 2 можно набрать </w:t>
      </w:r>
      <w:r w:rsidR="00CF5264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>0 баллов.</w:t>
      </w:r>
    </w:p>
    <w:p w:rsidR="00C15CBF" w:rsidRPr="00C15CBF" w:rsidRDefault="00C15CB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</w:rPr>
        <w:t>III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Задачи и задания.</w:t>
      </w:r>
    </w:p>
    <w:p w:rsidR="00C15CBF" w:rsidRPr="00C15CBF" w:rsidRDefault="00C15CBF" w:rsidP="00C15CBF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Данный раздел включает в себя 5 задач, каждое правильное решение задачи оценивается в 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>9 баллов. Максимально по разделу можно набрать 45 баллов.</w:t>
      </w:r>
    </w:p>
    <w:p w:rsidR="00C15CBF" w:rsidRPr="00C15CBF" w:rsidRDefault="00C15CBF" w:rsidP="00C15CBF">
      <w:pPr>
        <w:keepNext/>
        <w:spacing w:before="240" w:after="60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0000"/>
          <w:sz w:val="28"/>
          <w:szCs w:val="28"/>
          <w:lang w:val="ru-RU"/>
        </w:rPr>
      </w:pPr>
      <w:r w:rsidRPr="00C15CBF">
        <w:rPr>
          <w:rFonts w:asciiTheme="majorHAnsi" w:eastAsiaTheme="majorEastAsia" w:hAnsiTheme="majorHAnsi" w:cstheme="majorBidi"/>
          <w:b/>
          <w:bCs/>
          <w:i/>
          <w:iCs/>
          <w:color w:val="000000"/>
          <w:sz w:val="28"/>
          <w:szCs w:val="28"/>
          <w:lang w:val="ru-RU"/>
        </w:rPr>
        <w:t xml:space="preserve">Итого по тестам, задачам и заданиям можно набрать </w:t>
      </w:r>
      <w:r w:rsidR="00CF5264">
        <w:rPr>
          <w:rFonts w:asciiTheme="majorHAnsi" w:eastAsiaTheme="majorEastAsia" w:hAnsiTheme="majorHAnsi" w:cstheme="majorBidi"/>
          <w:b/>
          <w:bCs/>
          <w:i/>
          <w:iCs/>
          <w:color w:val="000000"/>
          <w:sz w:val="28"/>
          <w:szCs w:val="28"/>
          <w:lang w:val="ru-RU"/>
        </w:rPr>
        <w:t>8</w:t>
      </w:r>
      <w:r w:rsidRPr="00C15CBF">
        <w:rPr>
          <w:rFonts w:asciiTheme="majorHAnsi" w:eastAsiaTheme="majorEastAsia" w:hAnsiTheme="majorHAnsi" w:cstheme="majorBidi"/>
          <w:b/>
          <w:bCs/>
          <w:i/>
          <w:iCs/>
          <w:color w:val="000000"/>
          <w:sz w:val="28"/>
          <w:szCs w:val="28"/>
          <w:lang w:val="ru-RU"/>
        </w:rPr>
        <w:t>5 баллов</w:t>
      </w:r>
    </w:p>
    <w:p w:rsidR="00C15CBF" w:rsidRPr="00C15CBF" w:rsidRDefault="00C15CBF" w:rsidP="00C15CB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 тесты и задачи отводится по 4</w:t>
      </w:r>
      <w:r w:rsidR="00CF526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5</w:t>
      </w:r>
      <w:r w:rsidRPr="00C15C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минут, всего </w:t>
      </w:r>
      <w:r w:rsidR="00CF526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9</w:t>
      </w:r>
      <w:r w:rsidRPr="00C15C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0 минут.</w:t>
      </w:r>
    </w:p>
    <w:p w:rsidR="00C15CBF" w:rsidRPr="00C15CBF" w:rsidRDefault="00C15CBF" w:rsidP="00C15CB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C15CBF" w:rsidRPr="00C15CBF" w:rsidRDefault="00C15CBF" w:rsidP="00C15CB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C15CBF" w:rsidRPr="00C15CBF" w:rsidRDefault="00C15CBF" w:rsidP="00C15CB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Результаты выполнения задания фиксируются в бланке ответов для тестов.</w:t>
      </w: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37772" w:rsidRPr="0021172F" w:rsidRDefault="00737772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211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 1 </w:t>
      </w:r>
      <w:r w:rsidRPr="0021172F">
        <w:rPr>
          <w:rFonts w:ascii="Times New Roman" w:hAnsi="Times New Roman" w:cs="Times New Roman"/>
          <w:b/>
          <w:sz w:val="28"/>
          <w:szCs w:val="28"/>
          <w:lang w:val="ru-RU"/>
        </w:rPr>
        <w:t>Вопросы – ответ (верно, неверно)</w:t>
      </w:r>
    </w:p>
    <w:p w:rsidR="00737772" w:rsidRPr="0021172F" w:rsidRDefault="00737772" w:rsidP="0073777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82A94" w:rsidRDefault="005D4763" w:rsidP="00582A94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763">
        <w:rPr>
          <w:rFonts w:ascii="Times New Roman" w:hAnsi="Times New Roman" w:cs="Times New Roman"/>
          <w:b/>
          <w:sz w:val="28"/>
          <w:szCs w:val="28"/>
          <w:lang w:val="ru-RU"/>
        </w:rPr>
        <w:t>Хозяйственными товариществами и обществами признаются корпоративные коммерческие организации с разделенным на доли (вклады) учредителей (участников) уставным (складочным) капиталом.</w:t>
      </w:r>
      <w:r w:rsidR="00582A94" w:rsidRPr="00A164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A7654" w:rsidRPr="00A1647F" w:rsidRDefault="009A7654" w:rsidP="009A7654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B30537" w:rsidRDefault="00737772" w:rsidP="00737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3AC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8099F" w:rsidRPr="0044592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4592B">
        <w:rPr>
          <w:rFonts w:ascii="Times New Roman" w:hAnsi="Times New Roman" w:cs="Times New Roman"/>
          <w:sz w:val="28"/>
          <w:szCs w:val="28"/>
          <w:lang w:val="ru-RU"/>
        </w:rPr>
        <w:t>ерно;</w:t>
      </w:r>
      <w:r w:rsidRPr="00B3053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B30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51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809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82A94">
        <w:rPr>
          <w:rFonts w:ascii="Times New Roman" w:hAnsi="Times New Roman" w:cs="Times New Roman"/>
          <w:sz w:val="28"/>
          <w:szCs w:val="28"/>
          <w:lang w:val="ru-RU"/>
        </w:rPr>
        <w:t>еверно;</w:t>
      </w:r>
    </w:p>
    <w:p w:rsidR="009A7654" w:rsidRPr="009A7654" w:rsidRDefault="009A7654" w:rsidP="009A7654">
      <w:pPr>
        <w:pStyle w:val="a6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A94" w:rsidRPr="00A1647F" w:rsidRDefault="00737772" w:rsidP="00A1647F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3AC">
        <w:rPr>
          <w:rFonts w:ascii="Times New Roman" w:hAnsi="Times New Roman" w:cs="Times New Roman"/>
          <w:b/>
          <w:sz w:val="28"/>
          <w:szCs w:val="28"/>
        </w:rPr>
        <w:t> </w:t>
      </w:r>
      <w:r w:rsidR="005D4763" w:rsidRPr="005D47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Хозяйственное общество </w:t>
      </w:r>
      <w:r w:rsidR="005D47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r w:rsidR="005D4763" w:rsidRPr="005D4763">
        <w:rPr>
          <w:rFonts w:ascii="Times New Roman" w:hAnsi="Times New Roman" w:cs="Times New Roman"/>
          <w:b/>
          <w:sz w:val="28"/>
          <w:szCs w:val="28"/>
          <w:lang w:val="ru-RU"/>
        </w:rPr>
        <w:t>может быть создано одним лицом, которое становится его единственным участником.</w:t>
      </w:r>
      <w:r w:rsidR="005D47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37772" w:rsidRPr="004F2754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A9C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44592B">
        <w:rPr>
          <w:rFonts w:ascii="Times New Roman" w:hAnsi="Times New Roman" w:cs="Times New Roman"/>
          <w:sz w:val="28"/>
          <w:szCs w:val="28"/>
          <w:lang w:val="ru-RU"/>
        </w:rPr>
        <w:t>верно                                                                          2) неверно</w:t>
      </w:r>
    </w:p>
    <w:p w:rsidR="00737772" w:rsidRDefault="00737772" w:rsidP="00737772">
      <w:pPr>
        <w:pStyle w:val="a"/>
        <w:numPr>
          <w:ilvl w:val="0"/>
          <w:numId w:val="0"/>
        </w:numPr>
        <w:ind w:left="720"/>
        <w:rPr>
          <w:rFonts w:cs="Times New Roman"/>
          <w:bCs w:val="0"/>
          <w:sz w:val="28"/>
          <w:szCs w:val="28"/>
          <w:lang w:val="ru-RU"/>
        </w:rPr>
      </w:pPr>
    </w:p>
    <w:p w:rsidR="00737772" w:rsidRPr="0023443E" w:rsidRDefault="005D4763" w:rsidP="00C643AF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763">
        <w:rPr>
          <w:rFonts w:ascii="Times New Roman" w:hAnsi="Times New Roman" w:cs="Times New Roman"/>
          <w:b/>
          <w:sz w:val="28"/>
          <w:szCs w:val="28"/>
          <w:lang w:val="ru-RU"/>
        </w:rPr>
        <w:t>Товарищество собственников недвижимости отвечает по обязательствам своих членов. Члены товарищества собственников недвижимости отвечают по его обязательствам.</w:t>
      </w:r>
    </w:p>
    <w:p w:rsidR="00737772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763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4F27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B763A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4592B">
        <w:rPr>
          <w:rFonts w:ascii="Times New Roman" w:hAnsi="Times New Roman" w:cs="Times New Roman"/>
          <w:sz w:val="28"/>
          <w:szCs w:val="28"/>
          <w:lang w:val="ru-RU"/>
        </w:rPr>
        <w:t>) неверно</w:t>
      </w:r>
    </w:p>
    <w:p w:rsidR="00737772" w:rsidRPr="0075212E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D97" w:rsidRPr="00A1647F" w:rsidRDefault="002573FD" w:rsidP="00A1647F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3FD">
        <w:rPr>
          <w:rFonts w:ascii="Times New Roman" w:hAnsi="Times New Roman" w:cs="Times New Roman"/>
          <w:b/>
          <w:sz w:val="28"/>
          <w:szCs w:val="28"/>
          <w:lang w:val="ru-RU"/>
        </w:rPr>
        <w:t>Предприятием как объектом прав признается имущественный комплекс, используемый для осуществления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редпринимательской деятельности</w:t>
      </w:r>
      <w:r w:rsidR="00752A9C" w:rsidRPr="00A1647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14D97" w:rsidRPr="00A1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2A9C" w:rsidRPr="00752A9C" w:rsidRDefault="00752A9C" w:rsidP="00752A9C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92B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5638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427F66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5638D6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D97" w:rsidRPr="009A7654" w:rsidRDefault="002573FD" w:rsidP="00A1647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Животные являются имуществом, и к ним</w:t>
      </w:r>
      <w:r w:rsidRPr="002573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применяются общие правила об имуществе</w:t>
      </w:r>
    </w:p>
    <w:p w:rsidR="00752A9C" w:rsidRPr="009A7654" w:rsidRDefault="00752A9C" w:rsidP="00752A9C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9A7654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9A7654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92B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9A76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2573FD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9A7654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5638D6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D97" w:rsidRPr="00A1647F" w:rsidRDefault="002573FD" w:rsidP="00A1647F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3FD">
        <w:rPr>
          <w:rFonts w:ascii="Times New Roman" w:hAnsi="Times New Roman" w:cs="Times New Roman"/>
          <w:b/>
          <w:sz w:val="28"/>
          <w:szCs w:val="28"/>
          <w:lang w:val="ru-RU"/>
        </w:rPr>
        <w:t>Сделками признаются действия граждан и юридических лиц, направленные на установление, изменение или прекращение гражданских прав и обязанностей</w:t>
      </w:r>
      <w:r w:rsidR="00014D97" w:rsidRPr="00A1647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14D97" w:rsidRPr="00A1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92B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0E361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014D97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99F" w:rsidRPr="0075212E" w:rsidRDefault="0048099F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0E3618" w:rsidRDefault="00737772" w:rsidP="00737772">
      <w:pPr>
        <w:pStyle w:val="a"/>
        <w:numPr>
          <w:ilvl w:val="0"/>
          <w:numId w:val="0"/>
        </w:numPr>
        <w:rPr>
          <w:rFonts w:cs="Times New Roman"/>
          <w:sz w:val="28"/>
          <w:szCs w:val="28"/>
          <w:lang w:val="ru-RU"/>
        </w:rPr>
      </w:pPr>
    </w:p>
    <w:p w:rsidR="00737772" w:rsidRPr="0048099F" w:rsidRDefault="0048099F" w:rsidP="0048099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99F">
        <w:rPr>
          <w:rFonts w:ascii="Times New Roman" w:hAnsi="Times New Roman" w:cs="Times New Roman"/>
          <w:b/>
          <w:sz w:val="28"/>
          <w:szCs w:val="28"/>
          <w:lang w:val="ru-RU"/>
        </w:rPr>
        <w:t>С ростом объема производства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4809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краткосрочном периоде постоянные издержки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возрастают</w:t>
      </w:r>
      <w:r w:rsidRPr="004809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8099F" w:rsidRPr="0048099F" w:rsidRDefault="0048099F" w:rsidP="0048099F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48099F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99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44592B">
        <w:rPr>
          <w:rFonts w:ascii="Times New Roman" w:hAnsi="Times New Roman" w:cs="Times New Roman"/>
          <w:sz w:val="28"/>
          <w:szCs w:val="28"/>
          <w:lang w:val="ru-RU"/>
        </w:rPr>
        <w:t>верно                                                                          2) неверно</w:t>
      </w:r>
    </w:p>
    <w:p w:rsidR="0048099F" w:rsidRPr="0048099F" w:rsidRDefault="0048099F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25B" w:rsidRPr="00A1647F" w:rsidRDefault="000455E0" w:rsidP="00C0225B">
      <w:pPr>
        <w:pStyle w:val="a"/>
        <w:numPr>
          <w:ilvl w:val="0"/>
          <w:numId w:val="3"/>
        </w:numPr>
        <w:rPr>
          <w:rFonts w:cs="Times New Roman"/>
          <w:bCs w:val="0"/>
          <w:sz w:val="28"/>
          <w:szCs w:val="28"/>
          <w:lang w:val="ru-RU"/>
        </w:rPr>
      </w:pPr>
      <w:r w:rsidRPr="000455E0">
        <w:rPr>
          <w:sz w:val="28"/>
          <w:szCs w:val="28"/>
        </w:rPr>
        <w:t> </w:t>
      </w:r>
      <w:r w:rsidRPr="000455E0">
        <w:rPr>
          <w:sz w:val="28"/>
          <w:szCs w:val="28"/>
          <w:lang w:val="ru-RU"/>
        </w:rPr>
        <w:t>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</w:t>
      </w:r>
      <w:r>
        <w:rPr>
          <w:sz w:val="28"/>
          <w:szCs w:val="28"/>
          <w:lang w:val="ru-RU"/>
        </w:rPr>
        <w:t xml:space="preserve">. 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92B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952C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0455E0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952CD1" w:rsidRDefault="00737772" w:rsidP="00737772">
      <w:pPr>
        <w:pStyle w:val="a"/>
        <w:numPr>
          <w:ilvl w:val="0"/>
          <w:numId w:val="0"/>
        </w:numPr>
        <w:rPr>
          <w:rFonts w:cs="Times New Roman"/>
          <w:sz w:val="28"/>
          <w:szCs w:val="28"/>
          <w:lang w:val="ru-RU"/>
        </w:rPr>
      </w:pPr>
    </w:p>
    <w:p w:rsidR="00A15691" w:rsidRPr="00A15691" w:rsidRDefault="00A15691" w:rsidP="00A15691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Акция – </w:t>
      </w:r>
      <w:r w:rsidR="00464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это </w:t>
      </w:r>
      <w:r w:rsidRPr="00A15691">
        <w:rPr>
          <w:rFonts w:ascii="Times New Roman" w:hAnsi="Times New Roman" w:cs="Times New Roman"/>
          <w:b/>
          <w:sz w:val="28"/>
          <w:szCs w:val="28"/>
          <w:lang w:val="ru-RU"/>
        </w:rPr>
        <w:t>бессрочная ценная бумага.</w:t>
      </w:r>
    </w:p>
    <w:p w:rsidR="00A15691" w:rsidRPr="00A15691" w:rsidRDefault="00A15691" w:rsidP="00A1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15691" w:rsidRPr="00A15691" w:rsidRDefault="00A15691" w:rsidP="00A1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92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44592B">
        <w:rPr>
          <w:rFonts w:ascii="Times New Roman" w:hAnsi="Times New Roman" w:cs="Times New Roman"/>
          <w:sz w:val="28"/>
          <w:szCs w:val="28"/>
        </w:rPr>
        <w:t>верно</w:t>
      </w:r>
      <w:proofErr w:type="spellEnd"/>
      <w:proofErr w:type="gramEnd"/>
      <w:r w:rsidRPr="00A15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2) </w:t>
      </w:r>
      <w:proofErr w:type="spellStart"/>
      <w:r w:rsidRPr="00A15691">
        <w:rPr>
          <w:rFonts w:ascii="Times New Roman" w:hAnsi="Times New Roman" w:cs="Times New Roman"/>
          <w:sz w:val="28"/>
          <w:szCs w:val="28"/>
        </w:rPr>
        <w:t>неверно</w:t>
      </w:r>
      <w:proofErr w:type="spellEnd"/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75212E" w:rsidRDefault="00737772" w:rsidP="00737772">
      <w:pPr>
        <w:pStyle w:val="21"/>
        <w:tabs>
          <w:tab w:val="left" w:pos="9356"/>
        </w:tabs>
        <w:jc w:val="both"/>
        <w:rPr>
          <w:rFonts w:cs="Times New Roman"/>
          <w:sz w:val="28"/>
          <w:szCs w:val="28"/>
          <w:lang w:val="ru-RU"/>
        </w:rPr>
      </w:pPr>
    </w:p>
    <w:p w:rsidR="00A15691" w:rsidRPr="00A15691" w:rsidRDefault="00A15691" w:rsidP="00A15691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Деятельность по независимой проверке бухгалтерского учета и финансовой (бухгалтерской) отчетности организаций называют аутсорсингом.</w:t>
      </w:r>
    </w:p>
    <w:p w:rsidR="00737772" w:rsidRDefault="00A15691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69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44592B">
        <w:rPr>
          <w:rFonts w:ascii="Times New Roman" w:hAnsi="Times New Roman" w:cs="Times New Roman"/>
          <w:sz w:val="28"/>
          <w:szCs w:val="28"/>
          <w:lang w:val="ru-RU"/>
        </w:rPr>
        <w:t>верно                                                                          2) неверно</w:t>
      </w: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41766E" w:rsidRDefault="00F24EA2" w:rsidP="00F24EA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6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</w:t>
      </w:r>
      <w:r w:rsidRPr="0041766E">
        <w:rPr>
          <w:rFonts w:ascii="Times New Roman" w:hAnsi="Times New Roman" w:cs="Times New Roman"/>
          <w:b/>
          <w:sz w:val="28"/>
          <w:szCs w:val="28"/>
        </w:rPr>
        <w:t>II</w:t>
      </w:r>
      <w:r w:rsidRPr="0041766E">
        <w:rPr>
          <w:rFonts w:ascii="Times New Roman" w:hAnsi="Times New Roman" w:cs="Times New Roman"/>
          <w:b/>
          <w:sz w:val="28"/>
          <w:szCs w:val="28"/>
          <w:lang w:val="ru-RU"/>
        </w:rPr>
        <w:t>. Тест 2 (выбрать правильный ответ)</w:t>
      </w:r>
    </w:p>
    <w:p w:rsidR="00F24EA2" w:rsidRPr="004E2B7A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E2B7A">
        <w:rPr>
          <w:rFonts w:ascii="Times New Roman" w:hAnsi="Times New Roman" w:cs="Times New Roman"/>
          <w:b/>
          <w:sz w:val="28"/>
          <w:szCs w:val="28"/>
          <w:lang w:val="ru-RU"/>
        </w:rPr>
        <w:t>. В соответствии с российским законодательством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4E2B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синонимом термина «предпринимательская деятельность» является термин: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торговая деятельность;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коммерческая деятельность;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финансовая деятельность;</w:t>
      </w:r>
    </w:p>
    <w:p w:rsidR="00F24EA2" w:rsidRPr="00023F17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бизнес.</w:t>
      </w:r>
    </w:p>
    <w:p w:rsidR="00F24EA2" w:rsidRPr="00F172AD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F24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059EA">
        <w:rPr>
          <w:rFonts w:ascii="Times New Roman" w:hAnsi="Times New Roman" w:cs="Times New Roman"/>
          <w:b/>
          <w:sz w:val="28"/>
          <w:szCs w:val="28"/>
          <w:lang w:val="ru-RU"/>
        </w:rPr>
        <w:t>. Объектом налогооблож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ения земельного налога является:</w:t>
      </w:r>
    </w:p>
    <w:p w:rsidR="00F24EA2" w:rsidRDefault="00F24EA2" w:rsidP="00F2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земельные участки в пределах муниципального образования;</w:t>
      </w:r>
    </w:p>
    <w:p w:rsidR="00F24EA2" w:rsidRDefault="00F24EA2" w:rsidP="00F2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земельные участки из состава земель лесного фонда;</w:t>
      </w:r>
    </w:p>
    <w:p w:rsidR="00F24EA2" w:rsidRDefault="00F24EA2" w:rsidP="00F2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земельные участки в составе земель водного фонда;</w:t>
      </w:r>
    </w:p>
    <w:p w:rsidR="00F24EA2" w:rsidRDefault="00F24EA2" w:rsidP="00F2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земельные участки в составе имущества многоквартирного дома.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Pr="00D53700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53700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Товар представляет собой: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конечный продукт общественного производства;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продукт общественного производства, предназначенный для потребления;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продукт общественного производства, предназначенный для обмена;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продукт общественного производства, предназначенный для переработки.</w:t>
      </w:r>
    </w:p>
    <w:p w:rsidR="00F24EA2" w:rsidRPr="00F172AD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427CE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Срок годности товара исчисляется: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26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 со дня изготовления товара;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с момента передачи товара потребителю;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в соответствии с установленным гарантийным сроком;</w:t>
      </w:r>
    </w:p>
    <w:p w:rsidR="00F24EA2" w:rsidRPr="00084226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в соответствии с установленным сроком службы.</w:t>
      </w:r>
    </w:p>
    <w:p w:rsidR="00F24EA2" w:rsidRPr="00F172AD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1B2023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B2023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соответствии с российским законодательством, продавец – это: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организация или индивидуальный предприниматель, производящие товары для реализации потребителям;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организация или индивидуальный предприниматель, выполняющие работы или оказывающие услуги потребителям;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организация или индивидуальный предприниматель, реализующие товары потребителям;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гражданин, приобретающий или использующий товары для собственных нужд.</w:t>
      </w:r>
    </w:p>
    <w:p w:rsidR="00F24EA2" w:rsidRPr="00023F17" w:rsidRDefault="00F24EA2" w:rsidP="00F24EA2">
      <w:pPr>
        <w:keepNext/>
        <w:pageBreakBefore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</w:t>
      </w:r>
      <w:r w:rsidRPr="00023F17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соответствии с российским законодательством, р</w:t>
      </w:r>
      <w:r w:rsidRPr="00023F17">
        <w:rPr>
          <w:rFonts w:ascii="Times New Roman" w:hAnsi="Times New Roman" w:cs="Times New Roman"/>
          <w:b/>
          <w:sz w:val="28"/>
          <w:szCs w:val="28"/>
          <w:lang w:val="ru-RU"/>
        </w:rPr>
        <w:t>еквизиция – это: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отчуждение объектов, находящихся на земельных участках, изымаемых для государственных или муниципальных нужд;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безвозмездное изъятие имущества у собственника на основании решения суда;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изъятие имущества у собственника по решению государственных органов с выплатой ему стоимости имущества;</w:t>
      </w:r>
    </w:p>
    <w:p w:rsidR="00F24EA2" w:rsidRPr="00023F17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изъятие у собственника по решению государственных органов бесхозяйственно содержимых культурных ценностей путем выкупа государством или продажи с публичных торгов.</w:t>
      </w:r>
    </w:p>
    <w:p w:rsidR="00F24EA2" w:rsidRPr="00F172AD" w:rsidRDefault="00F24EA2" w:rsidP="00F24EA2">
      <w:pPr>
        <w:spacing w:after="0" w:line="19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0427CE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427CE">
        <w:rPr>
          <w:rFonts w:ascii="Times New Roman" w:hAnsi="Times New Roman" w:cs="Times New Roman"/>
          <w:b/>
          <w:sz w:val="28"/>
          <w:szCs w:val="28"/>
          <w:lang w:val="ru-RU"/>
        </w:rPr>
        <w:t>. Обособленное подразделение юридического лица, расположенное вне места его нахождения и осуществляющее часть его функций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– это: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представительство;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филиал;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дочерняя организация;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аффилированное лицо.</w:t>
      </w:r>
    </w:p>
    <w:p w:rsidR="00F24EA2" w:rsidRPr="00F172AD" w:rsidRDefault="00F24EA2" w:rsidP="00F24EA2">
      <w:pPr>
        <w:spacing w:after="0" w:line="19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386DDC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86DDC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Гражданин Российской Федерации вправе самостоятельно вносить вклады в кредитные организации и распоряжаться ими: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с 14 лет;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с 16 лет;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с 18 лет;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с 21 года.</w:t>
      </w:r>
    </w:p>
    <w:p w:rsidR="00F24EA2" w:rsidRPr="00F172AD" w:rsidRDefault="00F24EA2" w:rsidP="00F24EA2">
      <w:pPr>
        <w:spacing w:after="0" w:line="19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386DDC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386DDC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Некоммерческой организацией является: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хозяйственное партнерство;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крестьянское хозяйство;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паевой инвестиционный фонд;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государственная корпорация.</w:t>
      </w:r>
    </w:p>
    <w:p w:rsidR="00F24EA2" w:rsidRPr="00F172AD" w:rsidRDefault="00F24EA2" w:rsidP="00F24EA2">
      <w:pPr>
        <w:spacing w:after="0" w:line="19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0427CE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0427CE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Режим работы муниципальных организаций торговли устанавливается: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решением органов местного самоуправления;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решением органов исполнительной власти субъекта Российской Федерации;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приказом Министерства промышленности и торговли Российской Федерации;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ими самостоятельно.</w:t>
      </w:r>
    </w:p>
    <w:p w:rsidR="00F24EA2" w:rsidRPr="00F172AD" w:rsidRDefault="00F24EA2" w:rsidP="00F24EA2">
      <w:pPr>
        <w:spacing w:after="0" w:line="19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023F17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F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023F17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соответствии с российским законодательством, к</w:t>
      </w:r>
      <w:r w:rsidRPr="00023F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движимому имуществу относится:</w:t>
      </w:r>
    </w:p>
    <w:p w:rsidR="00F24EA2" w:rsidRPr="00023F17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имущество, зарегистрированное в установленном законом порядке;</w:t>
      </w:r>
    </w:p>
    <w:p w:rsidR="00F24EA2" w:rsidRPr="00023F17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имущество, не требующее обязательной государственной регистрации;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объекты незавершенного строительства;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имущество, не относящееся к недвижимости.</w:t>
      </w:r>
    </w:p>
    <w:p w:rsidR="00F24EA2" w:rsidRPr="00386DDC" w:rsidRDefault="00F24EA2" w:rsidP="00F24EA2">
      <w:pPr>
        <w:keepNext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6DD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86DDC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Коммерческой организацией является: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индивидуальный предприниматель;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муниципальное унитарное предприятие;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кредитный кооператив;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инвестиционное товарищество.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4E2B7A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Pr="004E2B7A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соответствии с российским законодательством, п</w:t>
      </w:r>
      <w:r w:rsidRPr="004E2B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рибыль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организации</w:t>
      </w:r>
      <w:r w:rsidRPr="004E2B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это: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сумма поступлений от всех видов деятельности организации;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сумма всех поступлений от продажи товаров организацией;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сумма поступлений от продажи товаров организацией за вычетом себестоимости товаров;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сумма поступлений от всех видов деятельности организации за вычетом произведенных расходов.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14560B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14560B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 создании организации, аббревиатура «ОГРН» расшифровывается как: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общероссийский главный регистр налогоплательщиков;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основной государственный регистрационный номер;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общероссийский государственный регистрационный номер;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основной государственный реестр налогоплательщиков.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084226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422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084226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Потребитель имеет право на обмен непродовольственного товара надлежащего качества (при сохранении товарного вида) в течение: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7 дней;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14 дней;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21 дня;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30 дней.</w:t>
      </w:r>
    </w:p>
    <w:p w:rsidR="00F24EA2" w:rsidRDefault="00F24EA2" w:rsidP="00F24E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F2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EA2" w:rsidRPr="0021172F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737772" w:rsidRPr="00DC3948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задания</w:t>
      </w: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737772" w:rsidRPr="0044592B" w:rsidRDefault="00737772" w:rsidP="00737772">
      <w:pPr>
        <w:rPr>
          <w:rFonts w:ascii="Times New Roman" w:hAnsi="Times New Roman"/>
          <w:b/>
          <w:sz w:val="28"/>
          <w:szCs w:val="28"/>
          <w:lang w:val="ru-RU"/>
        </w:rPr>
      </w:pPr>
      <w:r w:rsidRPr="0044592B">
        <w:rPr>
          <w:rFonts w:ascii="Times New Roman" w:hAnsi="Times New Roman"/>
          <w:b/>
          <w:sz w:val="28"/>
          <w:szCs w:val="28"/>
          <w:lang w:val="ru-RU"/>
        </w:rPr>
        <w:t>Задача 1</w:t>
      </w:r>
    </w:p>
    <w:p w:rsidR="003D05DC" w:rsidRDefault="00DF0878" w:rsidP="00DD1B5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Бухгалтер Андрей 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ежемесячно получает 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зарплату </w:t>
      </w:r>
      <w:r>
        <w:rPr>
          <w:rFonts w:ascii="Times New Roman" w:hAnsi="Times New Roman"/>
          <w:sz w:val="28"/>
          <w:szCs w:val="28"/>
          <w:lang w:val="ru-RU"/>
        </w:rPr>
        <w:t>в размере 80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D05DC" w:rsidRPr="003D05DC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3D05DC" w:rsidRPr="003D05D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3D05DC" w:rsidRPr="003D05DC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CA4620">
        <w:rPr>
          <w:rFonts w:ascii="Times New Roman" w:hAnsi="Times New Roman"/>
          <w:sz w:val="28"/>
          <w:szCs w:val="28"/>
          <w:lang w:val="ru-RU"/>
        </w:rPr>
        <w:t>.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 в месяц</w:t>
      </w:r>
      <w:r w:rsidR="00CA4620">
        <w:rPr>
          <w:rFonts w:ascii="Times New Roman" w:hAnsi="Times New Roman"/>
          <w:sz w:val="28"/>
          <w:szCs w:val="28"/>
          <w:lang w:val="ru-RU"/>
        </w:rPr>
        <w:t xml:space="preserve"> при занятости в 160 часов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D05DC" w:rsidRPr="003D05DC">
        <w:rPr>
          <w:rFonts w:ascii="Times New Roman" w:hAnsi="Times New Roman"/>
          <w:sz w:val="28"/>
          <w:szCs w:val="28"/>
          <w:lang w:val="ru-RU"/>
        </w:rPr>
        <w:t>Вопрос</w:t>
      </w:r>
      <w:proofErr w:type="gramEnd"/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при какой цене на картофель Андрею станет экономически обоснова</w:t>
      </w:r>
      <w:r w:rsidR="00CF526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но его выращивать на своем приусадебном участке, при условии использования собственного ручного труда </w:t>
      </w:r>
      <w:r w:rsidR="00CA4620">
        <w:rPr>
          <w:rFonts w:ascii="Times New Roman" w:hAnsi="Times New Roman"/>
          <w:sz w:val="28"/>
          <w:szCs w:val="28"/>
          <w:lang w:val="ru-RU"/>
        </w:rPr>
        <w:t xml:space="preserve">в объеме 30 часов </w:t>
      </w:r>
      <w:r>
        <w:rPr>
          <w:rFonts w:ascii="Times New Roman" w:hAnsi="Times New Roman"/>
          <w:sz w:val="28"/>
          <w:szCs w:val="28"/>
          <w:lang w:val="ru-RU"/>
        </w:rPr>
        <w:t xml:space="preserve">и максимальном урожае в </w:t>
      </w:r>
      <w:r w:rsidR="00FB3D73">
        <w:rPr>
          <w:rFonts w:ascii="Times New Roman" w:hAnsi="Times New Roman"/>
          <w:sz w:val="28"/>
          <w:szCs w:val="28"/>
          <w:lang w:val="ru-RU"/>
        </w:rPr>
        <w:t>1</w:t>
      </w:r>
      <w:r w:rsidR="00CA4620">
        <w:rPr>
          <w:rFonts w:ascii="Times New Roman" w:hAnsi="Times New Roman"/>
          <w:sz w:val="28"/>
          <w:szCs w:val="28"/>
          <w:lang w:val="ru-RU"/>
        </w:rPr>
        <w:t>5 мешков по 50 кг.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>?</w:t>
      </w: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37772" w:rsidRPr="0044592B" w:rsidRDefault="00737772" w:rsidP="0073777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Pr="0044592B">
        <w:rPr>
          <w:rFonts w:ascii="Times New Roman" w:hAnsi="Times New Roman"/>
          <w:b/>
          <w:sz w:val="28"/>
          <w:szCs w:val="28"/>
          <w:lang w:val="ru-RU"/>
        </w:rPr>
        <w:t>Задача 2</w:t>
      </w:r>
    </w:p>
    <w:p w:rsidR="003D05DC" w:rsidRDefault="003D05DC" w:rsidP="00383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05DC">
        <w:rPr>
          <w:rFonts w:ascii="Times New Roman" w:hAnsi="Times New Roman"/>
          <w:sz w:val="28"/>
          <w:szCs w:val="28"/>
          <w:lang w:val="ru-RU"/>
        </w:rPr>
        <w:t xml:space="preserve">В таблице показана зависимость общих затрат предприятия от выпуска продукции. Рассчитайте затраты: постоянные, переменные, </w:t>
      </w:r>
      <w:r w:rsidR="000A7C7C">
        <w:rPr>
          <w:rFonts w:ascii="Times New Roman" w:hAnsi="Times New Roman"/>
          <w:sz w:val="28"/>
          <w:szCs w:val="28"/>
          <w:lang w:val="ru-RU"/>
        </w:rPr>
        <w:t xml:space="preserve">предельные, </w:t>
      </w:r>
      <w:r w:rsidRPr="003D05DC">
        <w:rPr>
          <w:rFonts w:ascii="Times New Roman" w:hAnsi="Times New Roman"/>
          <w:sz w:val="28"/>
          <w:szCs w:val="28"/>
          <w:lang w:val="ru-RU"/>
        </w:rPr>
        <w:t>ср</w:t>
      </w:r>
      <w:r w:rsidR="000A7C7C">
        <w:rPr>
          <w:rFonts w:ascii="Times New Roman" w:hAnsi="Times New Roman"/>
          <w:sz w:val="28"/>
          <w:szCs w:val="28"/>
          <w:lang w:val="ru-RU"/>
        </w:rPr>
        <w:t>едние общие, средние постоянные и</w:t>
      </w:r>
      <w:r w:rsidRPr="003D05DC">
        <w:rPr>
          <w:rFonts w:ascii="Times New Roman" w:hAnsi="Times New Roman"/>
          <w:sz w:val="28"/>
          <w:szCs w:val="28"/>
          <w:lang w:val="ru-RU"/>
        </w:rPr>
        <w:t xml:space="preserve"> средние переменные.</w:t>
      </w:r>
      <w:r w:rsidR="00860568">
        <w:rPr>
          <w:rFonts w:ascii="Times New Roman" w:hAnsi="Times New Roman"/>
          <w:sz w:val="28"/>
          <w:szCs w:val="28"/>
          <w:lang w:val="ru-RU"/>
        </w:rPr>
        <w:t xml:space="preserve"> Определите оптимальный объем производства.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9"/>
        <w:gridCol w:w="1067"/>
        <w:gridCol w:w="1229"/>
        <w:gridCol w:w="1254"/>
        <w:gridCol w:w="1224"/>
        <w:gridCol w:w="985"/>
        <w:gridCol w:w="1254"/>
        <w:gridCol w:w="1229"/>
      </w:tblGrid>
      <w:tr w:rsidR="002E2B35" w:rsidTr="003D05DC">
        <w:tc>
          <w:tcPr>
            <w:tcW w:w="1196" w:type="dxa"/>
          </w:tcPr>
          <w:p w:rsidR="003D05DC" w:rsidRPr="002E2B35" w:rsidRDefault="003D05DC" w:rsidP="00737772">
            <w:pPr>
              <w:rPr>
                <w:rFonts w:ascii="Times New Roman" w:hAnsi="Times New Roman"/>
                <w:sz w:val="24"/>
                <w:szCs w:val="24"/>
              </w:rPr>
            </w:pPr>
            <w:r w:rsidRPr="002E2B35">
              <w:rPr>
                <w:rFonts w:ascii="Times New Roman" w:hAnsi="Times New Roman"/>
                <w:sz w:val="24"/>
                <w:szCs w:val="24"/>
                <w:lang w:val="ru-RU"/>
              </w:rPr>
              <w:t>Выпуск продукции</w:t>
            </w:r>
          </w:p>
          <w:p w:rsidR="003D05DC" w:rsidRPr="002E2B35" w:rsidRDefault="003D05DC" w:rsidP="00737772">
            <w:pPr>
              <w:rPr>
                <w:rFonts w:ascii="Times New Roman" w:hAnsi="Times New Roman"/>
                <w:sz w:val="24"/>
                <w:szCs w:val="24"/>
              </w:rPr>
            </w:pPr>
            <w:r w:rsidRPr="002E2B35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1196" w:type="dxa"/>
          </w:tcPr>
          <w:p w:rsidR="003D05DC" w:rsidRPr="002E2B35" w:rsidRDefault="003D05DC" w:rsidP="00737772">
            <w:pPr>
              <w:rPr>
                <w:rFonts w:ascii="Times New Roman" w:hAnsi="Times New Roman"/>
                <w:sz w:val="24"/>
                <w:szCs w:val="24"/>
              </w:rPr>
            </w:pPr>
            <w:r w:rsidRPr="002E2B35">
              <w:rPr>
                <w:rFonts w:ascii="Times New Roman" w:hAnsi="Times New Roman"/>
                <w:sz w:val="24"/>
                <w:szCs w:val="24"/>
                <w:lang w:val="ru-RU"/>
              </w:rPr>
              <w:t>Общие затраты</w:t>
            </w:r>
            <w:r w:rsidRPr="002E2B35">
              <w:rPr>
                <w:rFonts w:ascii="Times New Roman" w:hAnsi="Times New Roman"/>
                <w:sz w:val="24"/>
                <w:szCs w:val="24"/>
              </w:rPr>
              <w:t xml:space="preserve"> TC</w:t>
            </w:r>
          </w:p>
        </w:tc>
        <w:tc>
          <w:tcPr>
            <w:tcW w:w="1196" w:type="dxa"/>
          </w:tcPr>
          <w:p w:rsidR="00CF5264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264">
              <w:rPr>
                <w:rFonts w:ascii="Times New Roman" w:hAnsi="Times New Roman"/>
                <w:sz w:val="20"/>
                <w:szCs w:val="20"/>
                <w:lang w:val="ru-RU"/>
              </w:rPr>
              <w:t>постоянные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264">
              <w:rPr>
                <w:rFonts w:ascii="Times New Roman" w:hAnsi="Times New Roman"/>
                <w:sz w:val="20"/>
                <w:szCs w:val="20"/>
                <w:lang w:val="ru-RU"/>
              </w:rPr>
              <w:t>переменные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264">
              <w:rPr>
                <w:rFonts w:ascii="Times New Roman" w:hAnsi="Times New Roman"/>
                <w:sz w:val="20"/>
                <w:szCs w:val="20"/>
                <w:lang w:val="ru-RU"/>
              </w:rPr>
              <w:t>предельные</w:t>
            </w: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средние общие</w:t>
            </w: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AVC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средние переменные</w:t>
            </w: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AFC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средние постоянные</w:t>
            </w: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Default="00FB3D73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96" w:type="dxa"/>
          </w:tcPr>
          <w:p w:rsidR="003D05DC" w:rsidRPr="00FB3D73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6" w:type="dxa"/>
          </w:tcPr>
          <w:p w:rsidR="003D05DC" w:rsidRDefault="003D05DC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B3D7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6" w:type="dxa"/>
          </w:tcPr>
          <w:p w:rsidR="003D05DC" w:rsidRDefault="003D05DC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B3D7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6" w:type="dxa"/>
          </w:tcPr>
          <w:p w:rsidR="003D05DC" w:rsidRDefault="00FB3D73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6" w:type="dxa"/>
          </w:tcPr>
          <w:p w:rsidR="003D05DC" w:rsidRDefault="003D05DC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B3D7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D05DC" w:rsidRDefault="003D05DC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37772" w:rsidRPr="00A75FE8" w:rsidRDefault="00737772" w:rsidP="00737772">
      <w:pPr>
        <w:rPr>
          <w:rFonts w:ascii="Times New Roman" w:hAnsi="Times New Roman"/>
          <w:b/>
          <w:sz w:val="28"/>
          <w:szCs w:val="28"/>
          <w:lang w:val="ru-RU"/>
        </w:rPr>
      </w:pPr>
      <w:r w:rsidRPr="00A75FE8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Задача 3 </w:t>
      </w:r>
    </w:p>
    <w:p w:rsidR="007D3F46" w:rsidRPr="007D3F46" w:rsidRDefault="007D3F46" w:rsidP="00DD1B5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Семья из города </w:t>
      </w:r>
      <w:r w:rsidR="00C50F69">
        <w:rPr>
          <w:rFonts w:ascii="Times New Roman" w:hAnsi="Times New Roman"/>
          <w:sz w:val="28"/>
          <w:szCs w:val="28"/>
          <w:lang w:val="ru-RU"/>
        </w:rPr>
        <w:t>Пушкино</w:t>
      </w:r>
      <w:r>
        <w:rPr>
          <w:rFonts w:ascii="Times New Roman" w:hAnsi="Times New Roman"/>
          <w:sz w:val="28"/>
          <w:szCs w:val="28"/>
          <w:lang w:val="ru-RU"/>
        </w:rPr>
        <w:t xml:space="preserve"> имеет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сбережения</w:t>
      </w:r>
      <w:r w:rsidR="002E2B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в размере </w:t>
      </w:r>
      <w:r w:rsidR="00C50F69">
        <w:rPr>
          <w:rFonts w:ascii="Times New Roman" w:hAnsi="Times New Roman"/>
          <w:sz w:val="28"/>
          <w:szCs w:val="28"/>
          <w:lang w:val="ru-RU"/>
        </w:rPr>
        <w:t>950тыс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D3F46">
        <w:rPr>
          <w:rFonts w:ascii="Times New Roman" w:hAnsi="Times New Roman"/>
          <w:sz w:val="28"/>
          <w:szCs w:val="28"/>
          <w:lang w:val="ru-RU"/>
        </w:rPr>
        <w:t>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с целью уберечь их от инфляции решил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разместить данные средства на банковском депозите сроком на год. В первом варианте «Банк</w:t>
      </w:r>
      <w:proofErr w:type="gramStart"/>
      <w:r w:rsidRPr="007D3F46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7D3F46">
        <w:rPr>
          <w:rFonts w:ascii="Times New Roman" w:hAnsi="Times New Roman"/>
          <w:sz w:val="28"/>
          <w:szCs w:val="28"/>
          <w:lang w:val="ru-RU"/>
        </w:rPr>
        <w:t xml:space="preserve">» предлагает </w:t>
      </w:r>
      <w:r w:rsidR="00C50F69">
        <w:rPr>
          <w:rFonts w:ascii="Times New Roman" w:hAnsi="Times New Roman"/>
          <w:sz w:val="28"/>
          <w:szCs w:val="28"/>
          <w:lang w:val="ru-RU"/>
        </w:rPr>
        <w:t>7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% годовых. Второй вариант «Банк</w:t>
      </w:r>
      <w:proofErr w:type="gramStart"/>
      <w:r w:rsidRPr="007D3F46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Pr="007D3F46">
        <w:rPr>
          <w:rFonts w:ascii="Times New Roman" w:hAnsi="Times New Roman"/>
          <w:sz w:val="28"/>
          <w:szCs w:val="28"/>
          <w:lang w:val="ru-RU"/>
        </w:rPr>
        <w:t xml:space="preserve">» предлагает </w:t>
      </w:r>
      <w:r w:rsidR="00C50F69">
        <w:rPr>
          <w:rFonts w:ascii="Times New Roman" w:hAnsi="Times New Roman"/>
          <w:sz w:val="28"/>
          <w:szCs w:val="28"/>
          <w:lang w:val="ru-RU"/>
        </w:rPr>
        <w:t>6</w:t>
      </w:r>
      <w:r w:rsidR="0067398B">
        <w:rPr>
          <w:rFonts w:ascii="Times New Roman" w:hAnsi="Times New Roman"/>
          <w:sz w:val="28"/>
          <w:szCs w:val="28"/>
          <w:lang w:val="ru-RU"/>
        </w:rPr>
        <w:t>,5</w:t>
      </w:r>
      <w:r w:rsidRPr="007D3F46">
        <w:rPr>
          <w:rFonts w:ascii="Times New Roman" w:hAnsi="Times New Roman"/>
          <w:sz w:val="28"/>
          <w:szCs w:val="28"/>
          <w:lang w:val="ru-RU"/>
        </w:rPr>
        <w:t>% годовых, но с капитализацией каждый месяц. Какой вариант выгодней и насколько?</w:t>
      </w: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592B" w:rsidRDefault="0044592B" w:rsidP="002E2B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398B" w:rsidRPr="00A75FE8" w:rsidRDefault="00B75856" w:rsidP="002E2B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5FE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Задача 4</w:t>
      </w:r>
      <w:r w:rsidR="0067398B" w:rsidRPr="00A75F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7398B" w:rsidRPr="0067398B" w:rsidRDefault="0067398B" w:rsidP="00DD1B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lang w:val="ru-RU"/>
        </w:rPr>
        <w:t>Сергей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 решил приобрести компьютер </w:t>
      </w:r>
      <w:r w:rsidRPr="0067398B">
        <w:rPr>
          <w:rFonts w:ascii="Times New Roman" w:hAnsi="Times New Roman" w:cs="Times New Roman"/>
          <w:sz w:val="28"/>
          <w:szCs w:val="28"/>
        </w:rPr>
        <w:t>Apple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0000 рублей. При этом собственных средств на покупку нет. Существует два варианта покупки. Первый состоит в получении потребительского кредита в магазине на год под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67398B">
        <w:rPr>
          <w:rFonts w:ascii="Times New Roman" w:hAnsi="Times New Roman" w:cs="Times New Roman"/>
          <w:sz w:val="28"/>
          <w:szCs w:val="28"/>
          <w:lang w:val="ru-RU"/>
        </w:rPr>
        <w:t>годовых</w:t>
      </w:r>
      <w:proofErr w:type="gramEnd"/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 и  вторая возможность подразумевает использование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бонусной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 карты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льготным периодо</w:t>
      </w:r>
      <w:r w:rsidR="00A75FE8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30 дней 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и под 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>,5% годовых. Какой вариант выгодней для покупателя и насколько, при кредитовании на год и оплату процентов в конце срока?</w:t>
      </w: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2B" w:rsidRDefault="0044592B" w:rsidP="007377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A75FE8" w:rsidRDefault="000A7C7C" w:rsidP="00737772">
      <w:pPr>
        <w:rPr>
          <w:rFonts w:ascii="Times New Roman" w:hAnsi="Times New Roman"/>
          <w:b/>
          <w:sz w:val="28"/>
          <w:szCs w:val="28"/>
          <w:lang w:val="ru-RU"/>
        </w:rPr>
      </w:pPr>
      <w:r w:rsidRPr="00A75FE8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Задача 5. </w:t>
      </w:r>
      <w:r w:rsidR="00D65F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7772" w:rsidRPr="00A75FE8">
        <w:rPr>
          <w:rFonts w:ascii="Times New Roman" w:hAnsi="Times New Roman"/>
          <w:b/>
          <w:sz w:val="28"/>
          <w:szCs w:val="28"/>
          <w:lang w:val="ru-RU"/>
        </w:rPr>
        <w:t>Соберите из букв слова.</w:t>
      </w:r>
    </w:p>
    <w:p w:rsidR="0044592B" w:rsidRDefault="00CD1926" w:rsidP="00ED5B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BD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4592B" w:rsidRPr="00660189" w:rsidRDefault="0044592B" w:rsidP="00ED5BDD">
      <w:pPr>
        <w:rPr>
          <w:rFonts w:ascii="Times New Roman" w:hAnsi="Times New Roman"/>
          <w:sz w:val="36"/>
          <w:szCs w:val="36"/>
          <w:lang w:val="ru-RU"/>
        </w:rPr>
      </w:pPr>
      <w:bookmarkStart w:id="0" w:name="_GoBack"/>
      <w:r w:rsidRPr="00660189">
        <w:rPr>
          <w:rFonts w:ascii="Times New Roman" w:hAnsi="Times New Roman"/>
          <w:sz w:val="36"/>
          <w:szCs w:val="36"/>
          <w:lang w:val="ru-RU"/>
        </w:rPr>
        <w:t xml:space="preserve">   </w:t>
      </w:r>
      <w:r w:rsidR="00ED5BDD" w:rsidRPr="00660189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CD1926" w:rsidRPr="00660189">
        <w:rPr>
          <w:rFonts w:ascii="Times New Roman" w:hAnsi="Times New Roman"/>
          <w:sz w:val="36"/>
          <w:szCs w:val="36"/>
          <w:lang w:val="ru-RU"/>
        </w:rPr>
        <w:t>к</w:t>
      </w:r>
      <w:r w:rsidR="00ED5BDD" w:rsidRPr="00660189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CD1926" w:rsidRPr="00660189">
        <w:rPr>
          <w:rFonts w:ascii="Times New Roman" w:hAnsi="Times New Roman"/>
          <w:sz w:val="36"/>
          <w:szCs w:val="36"/>
          <w:lang w:val="ru-RU"/>
        </w:rPr>
        <w:t>е</w:t>
      </w:r>
      <w:r w:rsidR="00ED5BDD" w:rsidRPr="00660189">
        <w:rPr>
          <w:rFonts w:ascii="Times New Roman" w:hAnsi="Times New Roman"/>
          <w:sz w:val="36"/>
          <w:szCs w:val="36"/>
          <w:lang w:val="ru-RU"/>
        </w:rPr>
        <w:t xml:space="preserve">  </w:t>
      </w:r>
      <w:r w:rsidR="00CD1926" w:rsidRPr="00660189">
        <w:rPr>
          <w:rFonts w:ascii="Times New Roman" w:hAnsi="Times New Roman"/>
          <w:sz w:val="36"/>
          <w:szCs w:val="36"/>
          <w:lang w:val="ru-RU"/>
        </w:rPr>
        <w:t xml:space="preserve">ь </w:t>
      </w:r>
      <w:r w:rsidR="00ED5BDD" w:rsidRPr="00660189">
        <w:rPr>
          <w:rFonts w:ascii="Times New Roman" w:hAnsi="Times New Roman"/>
          <w:sz w:val="36"/>
          <w:szCs w:val="36"/>
          <w:lang w:val="ru-RU"/>
        </w:rPr>
        <w:t>е</w:t>
      </w:r>
      <w:r w:rsidR="00CD1926" w:rsidRPr="00660189">
        <w:rPr>
          <w:rFonts w:ascii="Times New Roman" w:hAnsi="Times New Roman"/>
          <w:sz w:val="36"/>
          <w:szCs w:val="36"/>
          <w:lang w:val="ru-RU"/>
        </w:rPr>
        <w:t xml:space="preserve"> в </w:t>
      </w:r>
      <w:r w:rsidR="00ED5BDD" w:rsidRPr="00660189">
        <w:rPr>
          <w:rFonts w:ascii="Times New Roman" w:hAnsi="Times New Roman"/>
          <w:sz w:val="36"/>
          <w:szCs w:val="36"/>
          <w:lang w:val="ru-RU"/>
        </w:rPr>
        <w:t>с</w:t>
      </w:r>
      <w:r w:rsidR="00CD1926" w:rsidRPr="00660189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gramStart"/>
      <w:r w:rsidR="00ED5BDD" w:rsidRPr="00660189">
        <w:rPr>
          <w:rFonts w:ascii="Times New Roman" w:hAnsi="Times New Roman"/>
          <w:sz w:val="36"/>
          <w:szCs w:val="36"/>
          <w:lang w:val="ru-RU"/>
        </w:rPr>
        <w:t>л</w:t>
      </w:r>
      <w:proofErr w:type="gramEnd"/>
      <w:r w:rsidR="00CD1926" w:rsidRPr="00660189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ED5BDD" w:rsidRPr="00660189">
        <w:rPr>
          <w:rFonts w:ascii="Times New Roman" w:hAnsi="Times New Roman"/>
          <w:sz w:val="36"/>
          <w:szCs w:val="36"/>
          <w:lang w:val="ru-RU"/>
        </w:rPr>
        <w:t xml:space="preserve">                      </w:t>
      </w:r>
    </w:p>
    <w:p w:rsidR="0044592B" w:rsidRPr="00660189" w:rsidRDefault="00CD1926" w:rsidP="00ED5BDD">
      <w:pPr>
        <w:rPr>
          <w:rFonts w:ascii="Times New Roman" w:hAnsi="Times New Roman"/>
          <w:sz w:val="36"/>
          <w:szCs w:val="36"/>
          <w:lang w:val="ru-RU"/>
        </w:rPr>
      </w:pPr>
      <w:r w:rsidRPr="00660189">
        <w:rPr>
          <w:rFonts w:ascii="Times New Roman" w:hAnsi="Times New Roman"/>
          <w:sz w:val="36"/>
          <w:szCs w:val="36"/>
          <w:lang w:val="ru-RU"/>
        </w:rPr>
        <w:t xml:space="preserve">   </w:t>
      </w:r>
    </w:p>
    <w:p w:rsidR="00CD1926" w:rsidRPr="00660189" w:rsidRDefault="0044592B" w:rsidP="00ED5BDD">
      <w:pPr>
        <w:rPr>
          <w:rFonts w:ascii="Times New Roman" w:hAnsi="Times New Roman"/>
          <w:sz w:val="36"/>
          <w:szCs w:val="36"/>
          <w:lang w:val="ru-RU"/>
        </w:rPr>
      </w:pPr>
      <w:r w:rsidRPr="00660189">
        <w:rPr>
          <w:rFonts w:ascii="Times New Roman" w:hAnsi="Times New Roman"/>
          <w:sz w:val="36"/>
          <w:szCs w:val="36"/>
          <w:lang w:val="ru-RU"/>
        </w:rPr>
        <w:t xml:space="preserve">  </w:t>
      </w:r>
      <w:r w:rsidR="00CD1926" w:rsidRPr="00660189">
        <w:rPr>
          <w:rFonts w:ascii="Times New Roman" w:hAnsi="Times New Roman"/>
          <w:sz w:val="36"/>
          <w:szCs w:val="36"/>
          <w:lang w:val="ru-RU"/>
        </w:rPr>
        <w:t xml:space="preserve">  ц к з и а                            </w:t>
      </w:r>
    </w:p>
    <w:p w:rsidR="0044592B" w:rsidRPr="00660189" w:rsidRDefault="0044592B" w:rsidP="00ED5BDD">
      <w:pPr>
        <w:rPr>
          <w:rFonts w:ascii="Times New Roman" w:hAnsi="Times New Roman"/>
          <w:sz w:val="36"/>
          <w:szCs w:val="36"/>
          <w:lang w:val="ru-RU"/>
        </w:rPr>
      </w:pPr>
    </w:p>
    <w:p w:rsidR="00CD1926" w:rsidRPr="00660189" w:rsidRDefault="00CD1926" w:rsidP="00ED5BDD">
      <w:pPr>
        <w:rPr>
          <w:rFonts w:ascii="Times New Roman" w:hAnsi="Times New Roman"/>
          <w:sz w:val="36"/>
          <w:szCs w:val="36"/>
          <w:lang w:val="ru-RU"/>
        </w:rPr>
      </w:pPr>
      <w:r w:rsidRPr="00660189">
        <w:rPr>
          <w:rFonts w:ascii="Times New Roman" w:hAnsi="Times New Roman"/>
          <w:sz w:val="36"/>
          <w:szCs w:val="36"/>
          <w:lang w:val="ru-RU"/>
        </w:rPr>
        <w:t xml:space="preserve">    б а л </w:t>
      </w:r>
      <w:proofErr w:type="gramStart"/>
      <w:r w:rsidRPr="00660189">
        <w:rPr>
          <w:rFonts w:ascii="Times New Roman" w:hAnsi="Times New Roman"/>
          <w:sz w:val="36"/>
          <w:szCs w:val="36"/>
          <w:lang w:val="ru-RU"/>
        </w:rPr>
        <w:t>о</w:t>
      </w:r>
      <w:proofErr w:type="gramEnd"/>
      <w:r w:rsidRPr="00660189">
        <w:rPr>
          <w:rFonts w:ascii="Times New Roman" w:hAnsi="Times New Roman"/>
          <w:sz w:val="36"/>
          <w:szCs w:val="36"/>
          <w:lang w:val="ru-RU"/>
        </w:rPr>
        <w:t xml:space="preserve"> я и ц и г                 </w:t>
      </w:r>
    </w:p>
    <w:p w:rsidR="0044592B" w:rsidRPr="00660189" w:rsidRDefault="0044592B" w:rsidP="00ED5BDD">
      <w:pPr>
        <w:rPr>
          <w:rFonts w:ascii="Times New Roman" w:hAnsi="Times New Roman"/>
          <w:sz w:val="36"/>
          <w:szCs w:val="36"/>
          <w:lang w:val="ru-RU"/>
        </w:rPr>
      </w:pPr>
    </w:p>
    <w:bookmarkEnd w:id="0"/>
    <w:p w:rsidR="00737772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DC3948" w:rsidRDefault="00737772" w:rsidP="00737772">
      <w:pPr>
        <w:rPr>
          <w:lang w:val="ru-RU"/>
        </w:rPr>
      </w:pPr>
    </w:p>
    <w:p w:rsidR="00E1424F" w:rsidRPr="00737772" w:rsidRDefault="00E1424F">
      <w:pPr>
        <w:rPr>
          <w:lang w:val="ru-RU"/>
        </w:rPr>
      </w:pPr>
    </w:p>
    <w:sectPr w:rsidR="00E1424F" w:rsidRPr="00737772" w:rsidSect="00C0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0F7"/>
    <w:multiLevelType w:val="hybridMultilevel"/>
    <w:tmpl w:val="1FDA63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730872"/>
    <w:multiLevelType w:val="hybridMultilevel"/>
    <w:tmpl w:val="FAE4B188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EE4"/>
    <w:multiLevelType w:val="hybridMultilevel"/>
    <w:tmpl w:val="1E9EFFD6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2DAA"/>
    <w:multiLevelType w:val="hybridMultilevel"/>
    <w:tmpl w:val="FAE4B188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797"/>
    <w:multiLevelType w:val="hybridMultilevel"/>
    <w:tmpl w:val="0A2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E59"/>
    <w:multiLevelType w:val="hybridMultilevel"/>
    <w:tmpl w:val="B6A688A4"/>
    <w:lvl w:ilvl="0" w:tplc="8BC823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29C5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27EE6"/>
    <w:multiLevelType w:val="hybridMultilevel"/>
    <w:tmpl w:val="FD8A4C6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4844"/>
    <w:multiLevelType w:val="hybridMultilevel"/>
    <w:tmpl w:val="D1B0D542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0E08"/>
    <w:multiLevelType w:val="hybridMultilevel"/>
    <w:tmpl w:val="FAE4B188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F4C60"/>
    <w:multiLevelType w:val="hybridMultilevel"/>
    <w:tmpl w:val="B53EC3AE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7E29"/>
    <w:multiLevelType w:val="hybridMultilevel"/>
    <w:tmpl w:val="0A2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D4ED5"/>
    <w:multiLevelType w:val="hybridMultilevel"/>
    <w:tmpl w:val="1FDA63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B532FAC"/>
    <w:multiLevelType w:val="hybridMultilevel"/>
    <w:tmpl w:val="30D2500A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B4BBC"/>
    <w:multiLevelType w:val="hybridMultilevel"/>
    <w:tmpl w:val="8692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A5F91"/>
    <w:multiLevelType w:val="hybridMultilevel"/>
    <w:tmpl w:val="FAE4B188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2"/>
    <w:rsid w:val="00014D97"/>
    <w:rsid w:val="000455E0"/>
    <w:rsid w:val="000A53D4"/>
    <w:rsid w:val="000A7C7C"/>
    <w:rsid w:val="000D2F77"/>
    <w:rsid w:val="000E0306"/>
    <w:rsid w:val="000E61A8"/>
    <w:rsid w:val="000F0360"/>
    <w:rsid w:val="0017797A"/>
    <w:rsid w:val="00192174"/>
    <w:rsid w:val="002573FD"/>
    <w:rsid w:val="002E2B35"/>
    <w:rsid w:val="00383DDF"/>
    <w:rsid w:val="003C68F1"/>
    <w:rsid w:val="003D05DC"/>
    <w:rsid w:val="00427346"/>
    <w:rsid w:val="0044592B"/>
    <w:rsid w:val="00464322"/>
    <w:rsid w:val="00465A90"/>
    <w:rsid w:val="0048099F"/>
    <w:rsid w:val="00553752"/>
    <w:rsid w:val="00573D77"/>
    <w:rsid w:val="00582A94"/>
    <w:rsid w:val="00587FD8"/>
    <w:rsid w:val="005D4763"/>
    <w:rsid w:val="00623D65"/>
    <w:rsid w:val="00660189"/>
    <w:rsid w:val="0067398B"/>
    <w:rsid w:val="00696A15"/>
    <w:rsid w:val="00737772"/>
    <w:rsid w:val="00752A9C"/>
    <w:rsid w:val="00784099"/>
    <w:rsid w:val="007D3F46"/>
    <w:rsid w:val="00860568"/>
    <w:rsid w:val="008778BF"/>
    <w:rsid w:val="00890DF1"/>
    <w:rsid w:val="008F147C"/>
    <w:rsid w:val="009815D7"/>
    <w:rsid w:val="00985090"/>
    <w:rsid w:val="009A7654"/>
    <w:rsid w:val="00A15691"/>
    <w:rsid w:val="00A1647F"/>
    <w:rsid w:val="00A75FE8"/>
    <w:rsid w:val="00A90326"/>
    <w:rsid w:val="00AC30B5"/>
    <w:rsid w:val="00B75856"/>
    <w:rsid w:val="00BC0A4A"/>
    <w:rsid w:val="00BC59E5"/>
    <w:rsid w:val="00C0225B"/>
    <w:rsid w:val="00C15CBF"/>
    <w:rsid w:val="00C37999"/>
    <w:rsid w:val="00C50F69"/>
    <w:rsid w:val="00C643AF"/>
    <w:rsid w:val="00C75D5B"/>
    <w:rsid w:val="00C9441B"/>
    <w:rsid w:val="00CA4620"/>
    <w:rsid w:val="00CB1F24"/>
    <w:rsid w:val="00CD1926"/>
    <w:rsid w:val="00CF5264"/>
    <w:rsid w:val="00D021BA"/>
    <w:rsid w:val="00D069FE"/>
    <w:rsid w:val="00D639D5"/>
    <w:rsid w:val="00D65FA2"/>
    <w:rsid w:val="00DD1B5F"/>
    <w:rsid w:val="00DF0878"/>
    <w:rsid w:val="00DF0C50"/>
    <w:rsid w:val="00DF3C01"/>
    <w:rsid w:val="00E1424F"/>
    <w:rsid w:val="00E51B98"/>
    <w:rsid w:val="00ED5BDD"/>
    <w:rsid w:val="00F24EA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772"/>
    <w:pPr>
      <w:spacing w:after="200" w:afterAutospacing="0" w:line="276" w:lineRule="auto"/>
      <w:jc w:val="left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737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37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77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7377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4">
    <w:name w:val="Title"/>
    <w:basedOn w:val="a0"/>
    <w:link w:val="a5"/>
    <w:qFormat/>
    <w:rsid w:val="00737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737772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0"/>
    <w:uiPriority w:val="34"/>
    <w:qFormat/>
    <w:rsid w:val="00737772"/>
    <w:pPr>
      <w:ind w:left="708"/>
    </w:pPr>
  </w:style>
  <w:style w:type="paragraph" w:styleId="21">
    <w:name w:val="Body Text 2"/>
    <w:basedOn w:val="a0"/>
    <w:link w:val="22"/>
    <w:unhideWhenUsed/>
    <w:rsid w:val="00737772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737772"/>
    <w:rPr>
      <w:rFonts w:ascii="Times New Roman" w:eastAsia="Times New Roman" w:hAnsi="Times New Roman"/>
      <w:b/>
      <w:sz w:val="24"/>
      <w:szCs w:val="20"/>
      <w:lang w:val="en-US" w:bidi="en-US"/>
    </w:rPr>
  </w:style>
  <w:style w:type="paragraph" w:customStyle="1" w:styleId="a">
    <w:name w:val="Текст вопроса"/>
    <w:basedOn w:val="a0"/>
    <w:next w:val="a0"/>
    <w:rsid w:val="00737772"/>
    <w:pPr>
      <w:numPr>
        <w:numId w:val="1"/>
      </w:numPr>
      <w:tabs>
        <w:tab w:val="num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737772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3D05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772"/>
    <w:pPr>
      <w:spacing w:after="200" w:afterAutospacing="0" w:line="276" w:lineRule="auto"/>
      <w:jc w:val="left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737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37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77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7377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4">
    <w:name w:val="Title"/>
    <w:basedOn w:val="a0"/>
    <w:link w:val="a5"/>
    <w:qFormat/>
    <w:rsid w:val="00737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737772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0"/>
    <w:uiPriority w:val="34"/>
    <w:qFormat/>
    <w:rsid w:val="00737772"/>
    <w:pPr>
      <w:ind w:left="708"/>
    </w:pPr>
  </w:style>
  <w:style w:type="paragraph" w:styleId="21">
    <w:name w:val="Body Text 2"/>
    <w:basedOn w:val="a0"/>
    <w:link w:val="22"/>
    <w:unhideWhenUsed/>
    <w:rsid w:val="00737772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737772"/>
    <w:rPr>
      <w:rFonts w:ascii="Times New Roman" w:eastAsia="Times New Roman" w:hAnsi="Times New Roman"/>
      <w:b/>
      <w:sz w:val="24"/>
      <w:szCs w:val="20"/>
      <w:lang w:val="en-US" w:bidi="en-US"/>
    </w:rPr>
  </w:style>
  <w:style w:type="paragraph" w:customStyle="1" w:styleId="a">
    <w:name w:val="Текст вопроса"/>
    <w:basedOn w:val="a0"/>
    <w:next w:val="a0"/>
    <w:rsid w:val="00737772"/>
    <w:pPr>
      <w:numPr>
        <w:numId w:val="1"/>
      </w:numPr>
      <w:tabs>
        <w:tab w:val="num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737772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3D05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D062-BCBB-4C29-B78E-B80D4220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Оксана Сергеевна Пучкова</cp:lastModifiedBy>
  <cp:revision>3</cp:revision>
  <dcterms:created xsi:type="dcterms:W3CDTF">2017-10-11T08:42:00Z</dcterms:created>
  <dcterms:modified xsi:type="dcterms:W3CDTF">2017-10-13T10:42:00Z</dcterms:modified>
</cp:coreProperties>
</file>