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2452" w:right="-20"/>
        <w:contextualSpacing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 w:rsidR="00EE7DC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0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класс. Методические рекомендации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2452" w:right="-20"/>
        <w:contextualSpacing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2452" w:right="-20"/>
        <w:contextualSpacing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али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2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1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в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изи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123AA6">
        <w:rPr>
          <w:rFonts w:ascii="Times New Roman" w:hAnsi="Times New Roman" w:cs="Times New Roman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3" w:after="0" w:line="240" w:lineRule="auto"/>
        <w:ind w:left="118" w:right="10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с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>ъе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ри 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ту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123AA6">
        <w:rPr>
          <w:rFonts w:ascii="Times New Roman" w:hAnsi="Times New Roman" w:cs="Times New Roman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 xml:space="preserve">у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Она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т 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вы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 xml:space="preserve">ой 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 xml:space="preserve">ля  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 xml:space="preserve">о 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ля  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ырё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spellEnd"/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: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–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–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–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123AA6">
        <w:rPr>
          <w:rFonts w:ascii="Times New Roman" w:hAnsi="Times New Roman" w:cs="Times New Roman"/>
          <w:sz w:val="24"/>
          <w:szCs w:val="24"/>
        </w:rPr>
        <w:t>ртая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–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ят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лл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жд</w:t>
      </w:r>
      <w:r w:rsidRPr="00123AA6">
        <w:rPr>
          <w:rFonts w:ascii="Times New Roman" w:hAnsi="Times New Roman" w:cs="Times New Roman"/>
          <w:sz w:val="24"/>
          <w:szCs w:val="24"/>
        </w:rPr>
        <w:t xml:space="preserve">у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Pr="00123AA6">
        <w:rPr>
          <w:rFonts w:ascii="Times New Roman" w:hAnsi="Times New Roman" w:cs="Times New Roman"/>
          <w:sz w:val="24"/>
          <w:szCs w:val="24"/>
        </w:rPr>
        <w:t xml:space="preserve">,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юса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>»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са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>»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4" w:after="0" w:line="240" w:lineRule="auto"/>
        <w:ind w:left="118" w:right="10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Оц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ту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вы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ля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ача</w:t>
      </w:r>
      <w:r w:rsidRPr="00123AA6">
        <w:rPr>
          <w:rFonts w:ascii="Times New Roman" w:hAnsi="Times New Roman" w:cs="Times New Roman"/>
          <w:sz w:val="24"/>
          <w:szCs w:val="24"/>
        </w:rPr>
        <w:t>ла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ти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–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 xml:space="preserve">у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(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 xml:space="preserve">у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мм</w:t>
      </w:r>
      <w:r w:rsidRPr="00123AA6">
        <w:rPr>
          <w:rFonts w:ascii="Times New Roman" w:hAnsi="Times New Roman" w:cs="Times New Roman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Э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z w:val="24"/>
          <w:szCs w:val="24"/>
        </w:rPr>
        <w:t xml:space="preserve">а </w:t>
      </w:r>
      <w:r w:rsidRPr="00123A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т </w:t>
      </w:r>
      <w:r w:rsidRPr="00123A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лля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 xml:space="preserve">а </w:t>
      </w:r>
      <w:r w:rsidRPr="00123A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в </w:t>
      </w:r>
      <w:r w:rsidRPr="00123AA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мин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2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3974" w:right="40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2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1.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 xml:space="preserve">»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н)</w:t>
      </w:r>
      <w:r w:rsidRPr="00123AA6">
        <w:rPr>
          <w:rFonts w:ascii="Times New Roman" w:hAnsi="Times New Roman" w:cs="Times New Roman"/>
          <w:sz w:val="24"/>
          <w:szCs w:val="24"/>
        </w:rPr>
        <w:t xml:space="preserve">,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е 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е 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аск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ла в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ке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123AA6">
        <w:rPr>
          <w:rFonts w:ascii="Times New Roman" w:hAnsi="Times New Roman" w:cs="Times New Roman"/>
          <w:sz w:val="24"/>
          <w:szCs w:val="24"/>
        </w:rPr>
        <w:t xml:space="preserve">те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ний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я,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8" w:after="0" w:line="240" w:lineRule="auto"/>
        <w:ind w:left="118" w:right="29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баллов.</w:t>
      </w:r>
      <w:r w:rsidRPr="00123AA6"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ала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2.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ть 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ты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ё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z w:val="24"/>
          <w:szCs w:val="24"/>
        </w:rPr>
        <w:t xml:space="preserve">ь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ть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0" w:after="0" w:line="240" w:lineRule="auto"/>
        <w:ind w:left="118" w:right="3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баллов.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3.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е 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ят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пп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ть 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мин</w:t>
      </w:r>
      <w:r w:rsidRPr="00123AA6">
        <w:rPr>
          <w:rFonts w:ascii="Times New Roman" w:hAnsi="Times New Roman" w:cs="Times New Roman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z w:val="24"/>
          <w:szCs w:val="24"/>
        </w:rPr>
        <w:t>то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Pr="00123AA6">
        <w:rPr>
          <w:rFonts w:ascii="Times New Roman" w:hAnsi="Times New Roman" w:cs="Times New Roman"/>
          <w:sz w:val="24"/>
          <w:szCs w:val="24"/>
        </w:rPr>
        <w:t>о,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з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екс</w:t>
      </w:r>
      <w:r w:rsidRPr="00123AA6">
        <w:rPr>
          <w:rFonts w:ascii="Times New Roman" w:hAnsi="Times New Roman" w:cs="Times New Roman"/>
          <w:sz w:val="24"/>
          <w:szCs w:val="24"/>
        </w:rPr>
        <w:t>та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9" w:after="0" w:line="240" w:lineRule="auto"/>
        <w:ind w:left="118" w:right="3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баллов.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4.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о-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Pr="00123AA6">
        <w:rPr>
          <w:rFonts w:ascii="Times New Roman" w:hAnsi="Times New Roman" w:cs="Times New Roman"/>
          <w:sz w:val="24"/>
          <w:szCs w:val="24"/>
        </w:rPr>
        <w:t>я,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ак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 xml:space="preserve">ть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ф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123AA6">
        <w:rPr>
          <w:rFonts w:ascii="Times New Roman" w:hAnsi="Times New Roman" w:cs="Times New Roman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123AA6">
        <w:rPr>
          <w:rFonts w:ascii="Times New Roman" w:hAnsi="Times New Roman" w:cs="Times New Roman"/>
          <w:sz w:val="24"/>
          <w:szCs w:val="24"/>
        </w:rPr>
        <w:t>ти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ры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баллов.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5.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ть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вы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вы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z w:val="24"/>
          <w:szCs w:val="24"/>
        </w:rPr>
        <w:t xml:space="preserve">,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х</w:t>
      </w:r>
      <w:r w:rsidRPr="00123A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к </w:t>
      </w:r>
      <w:r w:rsidRPr="00123AA6">
        <w:rPr>
          <w:rFonts w:ascii="Times New Roman" w:hAnsi="Times New Roman" w:cs="Times New Roman"/>
          <w:b/>
          <w:spacing w:val="-1"/>
          <w:sz w:val="24"/>
          <w:szCs w:val="24"/>
        </w:rPr>
        <w:t>Примечание 1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. 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gramStart"/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 xml:space="preserve">о </w:t>
      </w:r>
      <w:r w:rsidRPr="00123AA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23AA6">
        <w:rPr>
          <w:rFonts w:ascii="Times New Roman" w:hAnsi="Times New Roman" w:cs="Times New Roman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м    </w:t>
      </w:r>
      <w:r w:rsidRPr="00123AA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ям    </w:t>
      </w:r>
      <w:r w:rsidRPr="00123AA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>от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 xml:space="preserve">ти    </w:t>
      </w:r>
      <w:r w:rsidRPr="00123AA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с    </w:t>
      </w:r>
      <w:r w:rsidRPr="00123AA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м    </w:t>
      </w:r>
      <w:r w:rsidRPr="00123AA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сче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м     </w:t>
      </w:r>
      <w:r w:rsidRPr="00123AA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к    </w:t>
      </w:r>
      <w:r w:rsidRPr="00123AA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lastRenderedPageBreak/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 xml:space="preserve">я. </w:t>
      </w:r>
      <w:r w:rsidRPr="00123AA6">
        <w:rPr>
          <w:rFonts w:ascii="Times New Roman" w:hAnsi="Times New Roman" w:cs="Times New Roman"/>
          <w:b/>
          <w:sz w:val="24"/>
          <w:szCs w:val="24"/>
        </w:rPr>
        <w:t>Примечание 2.</w:t>
      </w:r>
      <w:r w:rsidRPr="00123A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ри</w:t>
      </w:r>
      <w:r w:rsidRPr="00123AA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те</w:t>
      </w:r>
      <w:r w:rsidRPr="00123A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вы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а 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ак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 </w:t>
      </w:r>
      <w:r w:rsidRPr="00123A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ф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 </w:t>
      </w:r>
      <w:r w:rsidRPr="00123A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 </w:t>
      </w:r>
      <w:r w:rsidRPr="00123A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 </w:t>
      </w:r>
      <w:r w:rsidRPr="00123A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 xml:space="preserve">,  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 </w:t>
      </w:r>
      <w:r w:rsidRPr="00123A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 </w:t>
      </w:r>
      <w:r w:rsidRPr="00123A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 xml:space="preserve">, </w:t>
      </w:r>
      <w:r w:rsidRPr="00123AA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 xml:space="preserve">а </w:t>
      </w:r>
      <w:r w:rsidRPr="00123A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т </w:t>
      </w:r>
      <w:r w:rsidRPr="00123AA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123AA6">
        <w:rPr>
          <w:rFonts w:ascii="Times New Roman" w:hAnsi="Times New Roman" w:cs="Times New Roman"/>
          <w:sz w:val="24"/>
          <w:szCs w:val="24"/>
        </w:rPr>
        <w:t xml:space="preserve">в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ё</w:t>
      </w:r>
      <w:r w:rsidRPr="00123AA6">
        <w:rPr>
          <w:rFonts w:ascii="Times New Roman" w:hAnsi="Times New Roman" w:cs="Times New Roman"/>
          <w:sz w:val="24"/>
          <w:szCs w:val="24"/>
        </w:rPr>
        <w:t>х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ц</w:t>
      </w:r>
      <w:r w:rsidRPr="00123AA6">
        <w:rPr>
          <w:rFonts w:ascii="Times New Roman" w:hAnsi="Times New Roman" w:cs="Times New Roman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та</w:t>
      </w:r>
      <w:r w:rsidRPr="00123A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ол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т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лло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3" w:after="0" w:line="240" w:lineRule="auto"/>
        <w:ind w:left="118" w:right="34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баллов.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46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балл 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  70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06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>B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авл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ля 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ализа,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6"/>
          <w:sz w:val="24"/>
          <w:szCs w:val="24"/>
        </w:rPr>
        <w:t>ж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ол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ам,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ят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123A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-4"/>
          <w:sz w:val="24"/>
          <w:szCs w:val="24"/>
        </w:rPr>
        <w:t>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азнач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123AA6"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обы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ь в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ман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23AA6">
        <w:rPr>
          <w:rFonts w:ascii="Times New Roman" w:hAnsi="Times New Roman" w:cs="Times New Roman"/>
          <w:b/>
          <w:bCs/>
          <w:spacing w:val="-6"/>
          <w:sz w:val="24"/>
          <w:szCs w:val="24"/>
        </w:rPr>
        <w:t>щ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ес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обл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э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ли у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выбрал</w:t>
      </w:r>
      <w:r w:rsidRPr="00123AA6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ы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23AA6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ализа</w:t>
      </w:r>
      <w:r w:rsidRPr="00123AA6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Pr="00123AA6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э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ав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23AA6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або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лом,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али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е в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юч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азм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ы</w:t>
      </w:r>
      <w:r w:rsidRPr="00123AA6"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ло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же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авл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ям.</w:t>
      </w:r>
    </w:p>
    <w:p w:rsidR="00D64EB1" w:rsidRPr="00123AA6" w:rsidRDefault="00D64EB1" w:rsidP="00123A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ind w:left="3286" w:right="-20"/>
        <w:contextualSpacing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16" w:right="-20"/>
        <w:contextualSpacing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1.</w:t>
      </w:r>
      <w:r w:rsidRPr="00123AA6">
        <w:rPr>
          <w:rFonts w:ascii="Times New Roman" w:hAnsi="Times New Roman" w:cs="Times New Roman"/>
          <w:sz w:val="24"/>
          <w:szCs w:val="24"/>
        </w:rPr>
        <w:tab/>
      </w:r>
      <w:r w:rsidR="00123AA6" w:rsidRPr="00123AA6">
        <w:rPr>
          <w:rFonts w:ascii="Times New Roman" w:hAnsi="Times New Roman" w:cs="Times New Roman"/>
          <w:sz w:val="24"/>
          <w:szCs w:val="24"/>
        </w:rPr>
        <w:t xml:space="preserve">Соответствие отобранных визуальных объектов тематике и проблематике литературного произведения </w:t>
      </w:r>
      <w:r w:rsidR="00123AA6" w:rsidRPr="00123AA6">
        <w:rPr>
          <w:rFonts w:ascii="Times New Roman" w:hAnsi="Times New Roman" w:cs="Times New Roman"/>
          <w:b/>
          <w:sz w:val="24"/>
          <w:szCs w:val="24"/>
        </w:rPr>
        <w:t>– до 10 баллов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before="7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16" w:right="-20"/>
        <w:contextualSpacing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2.</w:t>
      </w:r>
      <w:r w:rsidRPr="00123AA6">
        <w:rPr>
          <w:rFonts w:ascii="Times New Roman" w:hAnsi="Times New Roman" w:cs="Times New Roman"/>
          <w:sz w:val="24"/>
          <w:szCs w:val="24"/>
        </w:rPr>
        <w:tab/>
      </w:r>
      <w:r w:rsidR="00123AA6" w:rsidRPr="00123AA6">
        <w:rPr>
          <w:rFonts w:ascii="Times New Roman" w:hAnsi="Times New Roman" w:cs="Times New Roman"/>
          <w:sz w:val="24"/>
          <w:szCs w:val="24"/>
        </w:rPr>
        <w:t xml:space="preserve">Качественное и количественное разнообразие иллюстративного материала, точность и подробность его описания, адекватность описания  художественному миру произведения – </w:t>
      </w:r>
      <w:r w:rsidR="00123AA6" w:rsidRPr="00123AA6">
        <w:rPr>
          <w:rFonts w:ascii="Times New Roman" w:hAnsi="Times New Roman" w:cs="Times New Roman"/>
          <w:b/>
          <w:sz w:val="24"/>
          <w:szCs w:val="24"/>
        </w:rPr>
        <w:t>до 10 баллов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before="2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16" w:right="-20"/>
        <w:contextualSpacing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3.</w:t>
      </w:r>
      <w:r w:rsidRPr="00123AA6">
        <w:rPr>
          <w:rFonts w:ascii="Times New Roman" w:hAnsi="Times New Roman" w:cs="Times New Roman"/>
          <w:sz w:val="24"/>
          <w:szCs w:val="24"/>
        </w:rPr>
        <w:tab/>
      </w:r>
      <w:r w:rsidR="00123AA6" w:rsidRPr="00123AA6">
        <w:rPr>
          <w:rFonts w:ascii="Times New Roman" w:hAnsi="Times New Roman" w:cs="Times New Roman"/>
          <w:sz w:val="24"/>
          <w:szCs w:val="24"/>
        </w:rPr>
        <w:t xml:space="preserve">Уместность и точность проведенных параллелей между визуальными объектами и литературным текстом, культурно-историческая обоснованность установленных связей – </w:t>
      </w:r>
      <w:r w:rsidR="00123AA6" w:rsidRPr="007B3043">
        <w:rPr>
          <w:rFonts w:ascii="Times New Roman" w:hAnsi="Times New Roman" w:cs="Times New Roman"/>
          <w:b/>
          <w:sz w:val="24"/>
          <w:szCs w:val="24"/>
        </w:rPr>
        <w:t>до</w:t>
      </w:r>
      <w:r w:rsidR="00123AA6" w:rsidRPr="00123AA6">
        <w:rPr>
          <w:rFonts w:ascii="Times New Roman" w:hAnsi="Times New Roman" w:cs="Times New Roman"/>
          <w:sz w:val="24"/>
          <w:szCs w:val="24"/>
        </w:rPr>
        <w:t xml:space="preserve"> </w:t>
      </w:r>
      <w:r w:rsidR="00123AA6" w:rsidRPr="00123AA6">
        <w:rPr>
          <w:rFonts w:ascii="Times New Roman" w:hAnsi="Times New Roman" w:cs="Times New Roman"/>
          <w:b/>
          <w:sz w:val="24"/>
          <w:szCs w:val="24"/>
        </w:rPr>
        <w:t>10 баллов</w:t>
      </w:r>
      <w:r w:rsidR="00123AA6" w:rsidRPr="00123AA6">
        <w:rPr>
          <w:rFonts w:ascii="Times New Roman" w:hAnsi="Times New Roman" w:cs="Times New Roman"/>
          <w:sz w:val="24"/>
          <w:szCs w:val="24"/>
        </w:rPr>
        <w:t>.</w:t>
      </w: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before="3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contextualSpacing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 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</w:t>
      </w: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87A4A" w:rsidRPr="00123AA6" w:rsidSect="0061191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EB1"/>
    <w:rsid w:val="00123AA6"/>
    <w:rsid w:val="00412116"/>
    <w:rsid w:val="00494E0E"/>
    <w:rsid w:val="00587A4A"/>
    <w:rsid w:val="00795BA1"/>
    <w:rsid w:val="007B3043"/>
    <w:rsid w:val="00D57A4C"/>
    <w:rsid w:val="00D64EB1"/>
    <w:rsid w:val="00E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3ED77-5448-413A-A8B8-6FFE6AA3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2015-09-13T19:15:00Z</dcterms:created>
  <dcterms:modified xsi:type="dcterms:W3CDTF">2016-09-11T17:04:00Z</dcterms:modified>
</cp:coreProperties>
</file>