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85" w:rsidRPr="00525AA3" w:rsidRDefault="00A82485" w:rsidP="00525AA3">
      <w:pPr>
        <w:pageBreakBefore/>
        <w:jc w:val="center"/>
        <w:rPr>
          <w:rFonts w:ascii="Times New Roman" w:hAnsi="Times New Roman" w:cs="Times New Roman"/>
          <w:color w:val="auto"/>
          <w:sz w:val="28"/>
          <w:szCs w:val="28"/>
        </w:rPr>
      </w:pPr>
      <w:r w:rsidRPr="00525AA3">
        <w:rPr>
          <w:rFonts w:ascii="Times New Roman" w:hAnsi="Times New Roman" w:cs="Times New Roman"/>
          <w:b/>
          <w:color w:val="auto"/>
          <w:sz w:val="28"/>
          <w:szCs w:val="28"/>
        </w:rPr>
        <w:t>Задание 1</w:t>
      </w:r>
    </w:p>
    <w:p w:rsidR="00A82485" w:rsidRPr="003B4C78" w:rsidRDefault="00AF2DEB">
      <w:pPr>
        <w:rPr>
          <w:rFonts w:ascii="Times New Roman" w:hAnsi="Times New Roman" w:cs="Times New Roman"/>
          <w:b/>
        </w:rPr>
      </w:pPr>
      <w:r>
        <w:rPr>
          <w:rFonts w:ascii="Times New Roman" w:hAnsi="Times New Roman" w:cs="Times New Roman"/>
          <w:b/>
        </w:rPr>
        <w:t>Примерный вариант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61050" w:rsidRPr="00561050" w:rsidTr="00561050">
        <w:trPr>
          <w:trHeight w:val="20"/>
        </w:trPr>
        <w:tc>
          <w:tcPr>
            <w:tcW w:w="9853" w:type="dxa"/>
            <w:shd w:val="clear" w:color="auto" w:fill="auto"/>
          </w:tcPr>
          <w:p w:rsidR="00AF2DEB" w:rsidRPr="00561050" w:rsidRDefault="00AF2DEB" w:rsidP="00561050">
            <w:pPr>
              <w:pStyle w:val="40"/>
              <w:shd w:val="clear" w:color="auto" w:fill="auto"/>
              <w:spacing w:before="0" w:after="0" w:line="240" w:lineRule="auto"/>
              <w:ind w:firstLine="0"/>
              <w:jc w:val="left"/>
              <w:rPr>
                <w:sz w:val="28"/>
                <w:szCs w:val="28"/>
              </w:rPr>
            </w:pPr>
            <w:r w:rsidRPr="00561050">
              <w:rPr>
                <w:sz w:val="28"/>
                <w:szCs w:val="28"/>
              </w:rPr>
              <w:t>1. Ромео и Джульетта.</w:t>
            </w:r>
          </w:p>
        </w:tc>
      </w:tr>
      <w:tr w:rsidR="00561050" w:rsidRPr="00561050" w:rsidTr="00561050">
        <w:trPr>
          <w:trHeight w:val="20"/>
        </w:trPr>
        <w:tc>
          <w:tcPr>
            <w:tcW w:w="9853" w:type="dxa"/>
            <w:shd w:val="clear" w:color="auto" w:fill="auto"/>
          </w:tcPr>
          <w:p w:rsidR="00AF2DEB" w:rsidRPr="00561050" w:rsidRDefault="00AF2DEB" w:rsidP="00561050">
            <w:pPr>
              <w:pStyle w:val="40"/>
              <w:shd w:val="clear" w:color="auto" w:fill="auto"/>
              <w:spacing w:before="0" w:after="0" w:line="240" w:lineRule="auto"/>
              <w:ind w:firstLine="0"/>
              <w:jc w:val="left"/>
              <w:rPr>
                <w:sz w:val="28"/>
                <w:szCs w:val="28"/>
              </w:rPr>
            </w:pPr>
            <w:r w:rsidRPr="00561050">
              <w:rPr>
                <w:sz w:val="28"/>
                <w:szCs w:val="28"/>
              </w:rPr>
              <w:t>2. Уильям Шекспир</w:t>
            </w:r>
          </w:p>
        </w:tc>
      </w:tr>
      <w:tr w:rsidR="00561050" w:rsidRPr="00561050" w:rsidTr="00561050">
        <w:trPr>
          <w:trHeight w:val="20"/>
        </w:trPr>
        <w:tc>
          <w:tcPr>
            <w:tcW w:w="9853" w:type="dxa"/>
            <w:shd w:val="clear" w:color="auto" w:fill="auto"/>
          </w:tcPr>
          <w:p w:rsidR="00AF2DEB" w:rsidRPr="00561050" w:rsidRDefault="00AF2DEB" w:rsidP="00561050">
            <w:pPr>
              <w:pStyle w:val="40"/>
              <w:shd w:val="clear" w:color="auto" w:fill="auto"/>
              <w:spacing w:before="0" w:after="0" w:line="240" w:lineRule="auto"/>
              <w:ind w:firstLine="0"/>
              <w:jc w:val="left"/>
              <w:rPr>
                <w:sz w:val="28"/>
                <w:szCs w:val="28"/>
              </w:rPr>
            </w:pPr>
            <w:r w:rsidRPr="00561050">
              <w:rPr>
                <w:sz w:val="28"/>
                <w:szCs w:val="28"/>
              </w:rPr>
              <w:t>3. С.С. Прокофьев</w:t>
            </w:r>
          </w:p>
        </w:tc>
      </w:tr>
      <w:tr w:rsidR="00561050" w:rsidRPr="00561050" w:rsidTr="00561050">
        <w:trPr>
          <w:trHeight w:val="20"/>
        </w:trPr>
        <w:tc>
          <w:tcPr>
            <w:tcW w:w="9853" w:type="dxa"/>
            <w:shd w:val="clear" w:color="auto" w:fill="auto"/>
          </w:tcPr>
          <w:p w:rsidR="00AF2DEB" w:rsidRPr="00561050" w:rsidRDefault="00AF2DEB" w:rsidP="00561050">
            <w:pPr>
              <w:pStyle w:val="40"/>
              <w:shd w:val="clear" w:color="auto" w:fill="auto"/>
              <w:spacing w:before="0" w:after="0" w:line="240" w:lineRule="auto"/>
              <w:ind w:firstLine="0"/>
              <w:jc w:val="left"/>
              <w:rPr>
                <w:sz w:val="28"/>
                <w:szCs w:val="28"/>
              </w:rPr>
            </w:pPr>
            <w:r w:rsidRPr="00561050">
              <w:rPr>
                <w:sz w:val="28"/>
                <w:szCs w:val="28"/>
              </w:rPr>
              <w:t xml:space="preserve">4. </w:t>
            </w:r>
            <w:r w:rsidR="00E352C7" w:rsidRPr="00561050">
              <w:rPr>
                <w:sz w:val="28"/>
                <w:szCs w:val="28"/>
              </w:rPr>
              <w:t>Любовь наперекор всему. Ради любви героиня согласна отдать свою жизнь…</w:t>
            </w:r>
          </w:p>
        </w:tc>
      </w:tr>
      <w:tr w:rsidR="00561050" w:rsidRPr="00561050" w:rsidTr="00561050">
        <w:trPr>
          <w:trHeight w:val="20"/>
        </w:trPr>
        <w:tc>
          <w:tcPr>
            <w:tcW w:w="9853" w:type="dxa"/>
            <w:shd w:val="clear" w:color="auto" w:fill="auto"/>
          </w:tcPr>
          <w:p w:rsidR="00AF2DEB" w:rsidRPr="00561050" w:rsidRDefault="00AF2DEB" w:rsidP="00561050">
            <w:pPr>
              <w:pStyle w:val="40"/>
              <w:shd w:val="clear" w:color="auto" w:fill="auto"/>
              <w:spacing w:before="0" w:after="0" w:line="240" w:lineRule="auto"/>
              <w:ind w:firstLine="0"/>
              <w:jc w:val="left"/>
              <w:rPr>
                <w:sz w:val="28"/>
                <w:szCs w:val="28"/>
              </w:rPr>
            </w:pPr>
            <w:r w:rsidRPr="00561050">
              <w:rPr>
                <w:sz w:val="28"/>
                <w:szCs w:val="28"/>
              </w:rPr>
              <w:t>5</w:t>
            </w:r>
            <w:r w:rsidR="00E352C7" w:rsidRPr="00561050">
              <w:rPr>
                <w:sz w:val="28"/>
                <w:szCs w:val="28"/>
              </w:rPr>
              <w:t>. Музыка, мимика, жесты, цвет костюма, освещение сцены.</w:t>
            </w:r>
          </w:p>
        </w:tc>
      </w:tr>
    </w:tbl>
    <w:p w:rsidR="00A82485" w:rsidRPr="00567BAA" w:rsidRDefault="00A82485" w:rsidP="008B4F85">
      <w:pPr>
        <w:pStyle w:val="40"/>
        <w:shd w:val="clear" w:color="auto" w:fill="auto"/>
        <w:spacing w:before="0" w:after="0" w:line="240" w:lineRule="auto"/>
        <w:ind w:firstLine="0"/>
        <w:jc w:val="left"/>
        <w:rPr>
          <w:b/>
          <w:sz w:val="28"/>
          <w:szCs w:val="28"/>
        </w:rPr>
      </w:pPr>
      <w:bookmarkStart w:id="0" w:name="bookmark41"/>
      <w:r w:rsidRPr="00567BAA">
        <w:rPr>
          <w:b/>
          <w:sz w:val="28"/>
          <w:szCs w:val="28"/>
        </w:rPr>
        <w:t>Критерии оценки ответа.</w:t>
      </w:r>
      <w:bookmarkEnd w:id="0"/>
    </w:p>
    <w:p w:rsidR="00A82485" w:rsidRDefault="00E352C7" w:rsidP="008B4F85">
      <w:pPr>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Участник правильно указывает название произведения. </w:t>
      </w:r>
      <w:r>
        <w:rPr>
          <w:rFonts w:ascii="Times New Roman" w:hAnsi="Times New Roman" w:cs="Times New Roman"/>
          <w:b/>
          <w:sz w:val="28"/>
          <w:szCs w:val="28"/>
        </w:rPr>
        <w:t>4</w:t>
      </w:r>
      <w:r w:rsidRPr="00E352C7">
        <w:rPr>
          <w:rFonts w:ascii="Times New Roman" w:hAnsi="Times New Roman" w:cs="Times New Roman"/>
          <w:b/>
          <w:sz w:val="28"/>
          <w:szCs w:val="28"/>
        </w:rPr>
        <w:t xml:space="preserve"> </w:t>
      </w:r>
      <w:r w:rsidR="00A82485" w:rsidRPr="00567BAA">
        <w:rPr>
          <w:rFonts w:ascii="Times New Roman" w:hAnsi="Times New Roman" w:cs="Times New Roman"/>
          <w:b/>
          <w:sz w:val="28"/>
          <w:szCs w:val="28"/>
        </w:rPr>
        <w:t>балл</w:t>
      </w:r>
      <w:r>
        <w:rPr>
          <w:rFonts w:ascii="Times New Roman" w:hAnsi="Times New Roman" w:cs="Times New Roman"/>
          <w:b/>
          <w:sz w:val="28"/>
          <w:szCs w:val="28"/>
        </w:rPr>
        <w:t>а</w:t>
      </w:r>
      <w:r w:rsidR="00A82485" w:rsidRPr="00567BAA">
        <w:rPr>
          <w:rFonts w:ascii="Times New Roman" w:hAnsi="Times New Roman" w:cs="Times New Roman"/>
          <w:sz w:val="28"/>
          <w:szCs w:val="28"/>
        </w:rPr>
        <w:t>.</w:t>
      </w:r>
    </w:p>
    <w:p w:rsidR="00E352C7" w:rsidRDefault="00E352C7" w:rsidP="008B4F85">
      <w:pPr>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Участник правильно указывает автора драматического произведения. </w:t>
      </w:r>
      <w:r>
        <w:rPr>
          <w:rFonts w:ascii="Times New Roman" w:hAnsi="Times New Roman" w:cs="Times New Roman"/>
          <w:b/>
          <w:sz w:val="28"/>
          <w:szCs w:val="28"/>
        </w:rPr>
        <w:t>4</w:t>
      </w:r>
      <w:r w:rsidRPr="00E352C7">
        <w:rPr>
          <w:rFonts w:ascii="Times New Roman" w:hAnsi="Times New Roman" w:cs="Times New Roman"/>
          <w:b/>
          <w:sz w:val="28"/>
          <w:szCs w:val="28"/>
        </w:rPr>
        <w:t xml:space="preserve"> </w:t>
      </w:r>
      <w:r w:rsidRPr="00567BAA">
        <w:rPr>
          <w:rFonts w:ascii="Times New Roman" w:hAnsi="Times New Roman" w:cs="Times New Roman"/>
          <w:b/>
          <w:sz w:val="28"/>
          <w:szCs w:val="28"/>
        </w:rPr>
        <w:t>балл</w:t>
      </w:r>
      <w:r>
        <w:rPr>
          <w:rFonts w:ascii="Times New Roman" w:hAnsi="Times New Roman" w:cs="Times New Roman"/>
          <w:b/>
          <w:sz w:val="28"/>
          <w:szCs w:val="28"/>
        </w:rPr>
        <w:t>а</w:t>
      </w:r>
      <w:r w:rsidRPr="00567BAA">
        <w:rPr>
          <w:rFonts w:ascii="Times New Roman" w:hAnsi="Times New Roman" w:cs="Times New Roman"/>
          <w:sz w:val="28"/>
          <w:szCs w:val="28"/>
        </w:rPr>
        <w:t>.</w:t>
      </w:r>
    </w:p>
    <w:p w:rsidR="00E352C7" w:rsidRPr="00567BAA" w:rsidRDefault="00E352C7" w:rsidP="008B4F85">
      <w:pPr>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Участник правильно указывает автора музыки. </w:t>
      </w:r>
      <w:r>
        <w:rPr>
          <w:rFonts w:ascii="Times New Roman" w:hAnsi="Times New Roman" w:cs="Times New Roman"/>
          <w:b/>
          <w:sz w:val="28"/>
          <w:szCs w:val="28"/>
        </w:rPr>
        <w:t>6</w:t>
      </w:r>
      <w:r w:rsidRPr="00E352C7">
        <w:rPr>
          <w:rFonts w:ascii="Times New Roman" w:hAnsi="Times New Roman" w:cs="Times New Roman"/>
          <w:b/>
          <w:sz w:val="28"/>
          <w:szCs w:val="28"/>
        </w:rPr>
        <w:t xml:space="preserve"> </w:t>
      </w:r>
      <w:r w:rsidRPr="00567BAA">
        <w:rPr>
          <w:rFonts w:ascii="Times New Roman" w:hAnsi="Times New Roman" w:cs="Times New Roman"/>
          <w:b/>
          <w:sz w:val="28"/>
          <w:szCs w:val="28"/>
        </w:rPr>
        <w:t>балл</w:t>
      </w:r>
      <w:r>
        <w:rPr>
          <w:rFonts w:ascii="Times New Roman" w:hAnsi="Times New Roman" w:cs="Times New Roman"/>
          <w:b/>
          <w:sz w:val="28"/>
          <w:szCs w:val="28"/>
        </w:rPr>
        <w:t>ов</w:t>
      </w:r>
      <w:r w:rsidRPr="00567BAA">
        <w:rPr>
          <w:rFonts w:ascii="Times New Roman" w:hAnsi="Times New Roman" w:cs="Times New Roman"/>
          <w:sz w:val="28"/>
          <w:szCs w:val="28"/>
        </w:rPr>
        <w:t>.</w:t>
      </w:r>
    </w:p>
    <w:p w:rsidR="00E352C7" w:rsidRPr="00E352C7" w:rsidRDefault="00A82485" w:rsidP="008B4F85">
      <w:pPr>
        <w:numPr>
          <w:ilvl w:val="0"/>
          <w:numId w:val="1"/>
        </w:numPr>
        <w:ind w:left="0" w:firstLine="0"/>
        <w:rPr>
          <w:rFonts w:ascii="Times New Roman" w:hAnsi="Times New Roman" w:cs="Times New Roman"/>
          <w:sz w:val="28"/>
          <w:szCs w:val="28"/>
        </w:rPr>
      </w:pPr>
      <w:r w:rsidRPr="00567BAA">
        <w:rPr>
          <w:rFonts w:ascii="Times New Roman" w:hAnsi="Times New Roman" w:cs="Times New Roman"/>
          <w:sz w:val="28"/>
          <w:szCs w:val="28"/>
        </w:rPr>
        <w:t xml:space="preserve">Участник </w:t>
      </w:r>
      <w:r w:rsidR="00E352C7">
        <w:rPr>
          <w:rFonts w:ascii="Times New Roman" w:hAnsi="Times New Roman" w:cs="Times New Roman"/>
          <w:sz w:val="28"/>
          <w:szCs w:val="28"/>
        </w:rPr>
        <w:t>определяет эмоциональную доминанту эпизода</w:t>
      </w:r>
      <w:r w:rsidRPr="00567BAA">
        <w:rPr>
          <w:rFonts w:ascii="Times New Roman" w:hAnsi="Times New Roman" w:cs="Times New Roman"/>
          <w:sz w:val="28"/>
          <w:szCs w:val="28"/>
        </w:rPr>
        <w:t xml:space="preserve">. </w:t>
      </w:r>
      <w:r w:rsidR="00E352C7">
        <w:rPr>
          <w:rFonts w:ascii="Times New Roman" w:hAnsi="Times New Roman" w:cs="Times New Roman"/>
          <w:b/>
          <w:sz w:val="28"/>
          <w:szCs w:val="28"/>
        </w:rPr>
        <w:t>6</w:t>
      </w:r>
      <w:r w:rsidRPr="00567BAA">
        <w:rPr>
          <w:rFonts w:ascii="Times New Roman" w:hAnsi="Times New Roman" w:cs="Times New Roman"/>
          <w:b/>
          <w:sz w:val="28"/>
          <w:szCs w:val="28"/>
        </w:rPr>
        <w:t xml:space="preserve"> балл</w:t>
      </w:r>
      <w:r w:rsidR="00E352C7">
        <w:rPr>
          <w:rFonts w:ascii="Times New Roman" w:hAnsi="Times New Roman" w:cs="Times New Roman"/>
          <w:b/>
          <w:sz w:val="28"/>
          <w:szCs w:val="28"/>
        </w:rPr>
        <w:t>ов.</w:t>
      </w:r>
    </w:p>
    <w:p w:rsidR="00A82485" w:rsidRDefault="00E352C7" w:rsidP="008B4F85">
      <w:pPr>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Участник правильно приводит средства создания художественного образа. По </w:t>
      </w:r>
      <w:r w:rsidRPr="00E352C7">
        <w:rPr>
          <w:rFonts w:ascii="Times New Roman" w:hAnsi="Times New Roman" w:cs="Times New Roman"/>
          <w:b/>
          <w:sz w:val="28"/>
          <w:szCs w:val="28"/>
        </w:rPr>
        <w:t>2 балла</w:t>
      </w:r>
      <w:r>
        <w:rPr>
          <w:rFonts w:ascii="Times New Roman" w:hAnsi="Times New Roman" w:cs="Times New Roman"/>
          <w:sz w:val="28"/>
          <w:szCs w:val="28"/>
        </w:rPr>
        <w:t xml:space="preserve"> за каждую позицию.</w:t>
      </w:r>
    </w:p>
    <w:p w:rsidR="00E352C7" w:rsidRPr="00567BAA" w:rsidRDefault="00E352C7" w:rsidP="008B4F85">
      <w:pPr>
        <w:numPr>
          <w:ilvl w:val="0"/>
          <w:numId w:val="1"/>
        </w:numPr>
        <w:ind w:left="0" w:firstLine="0"/>
        <w:rPr>
          <w:rFonts w:ascii="Times New Roman" w:hAnsi="Times New Roman" w:cs="Times New Roman"/>
          <w:sz w:val="28"/>
          <w:szCs w:val="28"/>
        </w:rPr>
      </w:pPr>
      <w:r w:rsidRPr="00E352C7">
        <w:rPr>
          <w:rFonts w:ascii="Times New Roman" w:hAnsi="Times New Roman" w:cs="Times New Roman"/>
          <w:sz w:val="28"/>
          <w:szCs w:val="28"/>
        </w:rPr>
        <w:t>Грамотно излагает ответ.</w:t>
      </w:r>
      <w:r w:rsidRPr="00E352C7">
        <w:rPr>
          <w:rFonts w:ascii="Times New Roman" w:hAnsi="Times New Roman" w:cs="Times New Roman"/>
          <w:b/>
          <w:bCs/>
          <w:sz w:val="28"/>
          <w:szCs w:val="28"/>
        </w:rPr>
        <w:t xml:space="preserve"> 2 балла</w:t>
      </w:r>
      <w:r w:rsidRPr="00E352C7">
        <w:rPr>
          <w:rFonts w:ascii="Times New Roman" w:hAnsi="Times New Roman" w:cs="Times New Roman"/>
          <w:sz w:val="28"/>
          <w:szCs w:val="28"/>
        </w:rPr>
        <w:t xml:space="preserve"> (За каждую ошибку снимается 1 балл, при ошибке в </w:t>
      </w:r>
      <w:r w:rsidRPr="00E352C7">
        <w:rPr>
          <w:rFonts w:ascii="Times New Roman" w:hAnsi="Times New Roman" w:cs="Times New Roman"/>
          <w:b/>
          <w:bCs/>
          <w:sz w:val="28"/>
          <w:szCs w:val="28"/>
        </w:rPr>
        <w:t>написании имени или названии —</w:t>
      </w:r>
      <w:r w:rsidRPr="00E352C7">
        <w:rPr>
          <w:rFonts w:ascii="Times New Roman" w:hAnsi="Times New Roman" w:cs="Times New Roman"/>
          <w:sz w:val="28"/>
          <w:szCs w:val="28"/>
        </w:rPr>
        <w:t xml:space="preserve"> 2 балла)</w:t>
      </w:r>
    </w:p>
    <w:p w:rsidR="00A82485" w:rsidRPr="00201A30" w:rsidRDefault="00A82485" w:rsidP="00201A30">
      <w:pPr>
        <w:pStyle w:val="40"/>
        <w:keepNext/>
        <w:keepLines/>
        <w:shd w:val="clear" w:color="auto" w:fill="auto"/>
        <w:spacing w:before="0" w:after="0" w:line="240" w:lineRule="auto"/>
        <w:ind w:firstLine="0"/>
        <w:jc w:val="left"/>
        <w:rPr>
          <w:b/>
          <w:sz w:val="28"/>
          <w:szCs w:val="28"/>
        </w:rPr>
      </w:pPr>
      <w:bookmarkStart w:id="1" w:name="bookmark42"/>
      <w:r w:rsidRPr="00040741">
        <w:rPr>
          <w:b/>
          <w:sz w:val="28"/>
          <w:szCs w:val="28"/>
        </w:rPr>
        <w:t xml:space="preserve">Оценка: </w:t>
      </w:r>
      <w:r w:rsidR="00E352C7">
        <w:rPr>
          <w:b/>
          <w:sz w:val="28"/>
          <w:szCs w:val="28"/>
        </w:rPr>
        <w:t>32</w:t>
      </w:r>
      <w:r>
        <w:rPr>
          <w:b/>
          <w:sz w:val="28"/>
          <w:szCs w:val="28"/>
        </w:rPr>
        <w:t xml:space="preserve"> балл</w:t>
      </w:r>
      <w:r w:rsidR="00E352C7">
        <w:rPr>
          <w:b/>
          <w:sz w:val="28"/>
          <w:szCs w:val="28"/>
        </w:rPr>
        <w:t>а</w:t>
      </w:r>
      <w:r w:rsidRPr="00040741">
        <w:rPr>
          <w:b/>
          <w:sz w:val="28"/>
          <w:szCs w:val="28"/>
        </w:rPr>
        <w:t>.</w:t>
      </w:r>
      <w:bookmarkEnd w:id="1"/>
    </w:p>
    <w:p w:rsidR="00621C4B" w:rsidRDefault="00621C4B" w:rsidP="00201A30">
      <w:pPr>
        <w:jc w:val="center"/>
        <w:rPr>
          <w:rFonts w:ascii="Times New Roman" w:eastAsia="Times New Roman" w:hAnsi="Times New Roman" w:cs="Times New Roman"/>
          <w:b/>
          <w:color w:val="auto"/>
          <w:sz w:val="28"/>
          <w:szCs w:val="28"/>
        </w:rPr>
      </w:pPr>
      <w:r w:rsidRPr="00CD23D5">
        <w:rPr>
          <w:rFonts w:ascii="Times New Roman" w:eastAsia="Times New Roman" w:hAnsi="Times New Roman" w:cs="Times New Roman"/>
          <w:b/>
          <w:color w:val="auto"/>
          <w:sz w:val="28"/>
          <w:szCs w:val="28"/>
        </w:rPr>
        <w:t xml:space="preserve">Задание </w:t>
      </w:r>
      <w:r>
        <w:rPr>
          <w:rFonts w:ascii="Times New Roman" w:eastAsia="Times New Roman" w:hAnsi="Times New Roman" w:cs="Times New Roman"/>
          <w:b/>
          <w:color w:val="auto"/>
          <w:sz w:val="28"/>
          <w:szCs w:val="28"/>
        </w:rPr>
        <w:t>2</w:t>
      </w:r>
    </w:p>
    <w:p w:rsidR="00621C4B" w:rsidRDefault="00621C4B" w:rsidP="00621C4B">
      <w:pP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Пропущенное слово:</w:t>
      </w:r>
    </w:p>
    <w:p w:rsidR="00621C4B" w:rsidRDefault="00621C4B" w:rsidP="00201A30">
      <w:pPr>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rPr>
        <w:t>Ренессанс / Возрождение.</w:t>
      </w:r>
    </w:p>
    <w:tbl>
      <w:tblPr>
        <w:tblW w:w="0" w:type="auto"/>
        <w:tblLayout w:type="fixed"/>
        <w:tblCellMar>
          <w:left w:w="10" w:type="dxa"/>
          <w:right w:w="10" w:type="dxa"/>
        </w:tblCellMar>
        <w:tblLook w:val="04A0" w:firstRow="1" w:lastRow="0" w:firstColumn="1" w:lastColumn="0" w:noHBand="0" w:noVBand="1"/>
      </w:tblPr>
      <w:tblGrid>
        <w:gridCol w:w="9585"/>
      </w:tblGrid>
      <w:tr w:rsidR="00621C4B" w:rsidRPr="001A3BC8" w:rsidTr="00E019F1">
        <w:trPr>
          <w:trHeight w:val="2717"/>
        </w:trPr>
        <w:tc>
          <w:tcPr>
            <w:tcW w:w="9585" w:type="dxa"/>
            <w:tcBorders>
              <w:top w:val="single" w:sz="4" w:space="0" w:color="auto"/>
              <w:left w:val="single" w:sz="4" w:space="0" w:color="auto"/>
              <w:bottom w:val="single" w:sz="4" w:space="0" w:color="auto"/>
              <w:right w:val="single" w:sz="4" w:space="0" w:color="auto"/>
            </w:tcBorders>
            <w:shd w:val="clear" w:color="auto" w:fill="FFFFFF"/>
          </w:tcPr>
          <w:p w:rsidR="00621C4B" w:rsidRPr="00621C4B" w:rsidRDefault="00621C4B" w:rsidP="00621C4B">
            <w:pPr>
              <w:rPr>
                <w:rFonts w:ascii="Times New Roman" w:eastAsia="Times New Roman" w:hAnsi="Times New Roman" w:cs="Times New Roman"/>
                <w:color w:val="auto"/>
                <w:sz w:val="28"/>
                <w:szCs w:val="28"/>
              </w:rPr>
            </w:pPr>
            <w:bookmarkStart w:id="2" w:name="bookmark49"/>
            <w:r w:rsidRPr="00621C4B">
              <w:rPr>
                <w:rFonts w:ascii="Times New Roman" w:eastAsia="Times New Roman" w:hAnsi="Times New Roman" w:cs="Times New Roman"/>
                <w:color w:val="auto"/>
                <w:sz w:val="28"/>
                <w:szCs w:val="28"/>
              </w:rPr>
              <w:t xml:space="preserve">  Характеристика эпохи</w:t>
            </w:r>
          </w:p>
          <w:p w:rsidR="00621C4B" w:rsidRPr="00621C4B" w:rsidRDefault="00621C4B" w:rsidP="00621C4B">
            <w:pPr>
              <w:rPr>
                <w:rFonts w:ascii="Times New Roman" w:eastAsia="Times New Roman" w:hAnsi="Times New Roman" w:cs="Times New Roman"/>
                <w:color w:val="auto"/>
                <w:sz w:val="28"/>
                <w:szCs w:val="28"/>
              </w:rPr>
            </w:pPr>
            <w:r w:rsidRPr="00621C4B">
              <w:rPr>
                <w:rFonts w:ascii="Times New Roman" w:eastAsia="Times New Roman" w:hAnsi="Times New Roman" w:cs="Times New Roman"/>
                <w:color w:val="auto"/>
                <w:sz w:val="28"/>
                <w:szCs w:val="28"/>
              </w:rPr>
              <w:t xml:space="preserve">  Гуманизм, натурализм, универсализм.</w:t>
            </w:r>
          </w:p>
          <w:p w:rsidR="00621C4B" w:rsidRPr="00621C4B" w:rsidRDefault="00621C4B" w:rsidP="00621C4B">
            <w:pPr>
              <w:rPr>
                <w:rFonts w:ascii="Times New Roman" w:eastAsia="Times New Roman" w:hAnsi="Times New Roman" w:cs="Times New Roman"/>
                <w:color w:val="auto"/>
                <w:sz w:val="28"/>
                <w:szCs w:val="28"/>
              </w:rPr>
            </w:pPr>
            <w:r w:rsidRPr="00621C4B">
              <w:rPr>
                <w:rFonts w:ascii="Times New Roman" w:eastAsia="Times New Roman" w:hAnsi="Times New Roman" w:cs="Times New Roman"/>
                <w:color w:val="auto"/>
                <w:sz w:val="28"/>
                <w:szCs w:val="28"/>
              </w:rPr>
              <w:t xml:space="preserve">  Особая интенсивность культурной жизни, существование множества её центров. Многообразие проявлений творчества, творческая свобода. Соединение жизненности и эстетичности, избыток духовной энергии, удивительная концентрация на небольшом пространственно-временном отрезке людей великих, универсально одарённых, избравших новые пути творчества.</w:t>
            </w:r>
          </w:p>
        </w:tc>
      </w:tr>
      <w:tr w:rsidR="00621C4B" w:rsidRPr="00694027" w:rsidTr="00E019F1">
        <w:trPr>
          <w:trHeight w:val="1254"/>
        </w:trPr>
        <w:tc>
          <w:tcPr>
            <w:tcW w:w="9585" w:type="dxa"/>
            <w:tcBorders>
              <w:top w:val="single" w:sz="4" w:space="0" w:color="auto"/>
              <w:left w:val="single" w:sz="4" w:space="0" w:color="auto"/>
              <w:bottom w:val="single" w:sz="4" w:space="0" w:color="auto"/>
              <w:right w:val="single" w:sz="4" w:space="0" w:color="auto"/>
            </w:tcBorders>
            <w:shd w:val="clear" w:color="auto" w:fill="FFFFFF"/>
          </w:tcPr>
          <w:p w:rsidR="00621C4B" w:rsidRPr="00621C4B" w:rsidRDefault="00621C4B" w:rsidP="00E019F1">
            <w:pPr>
              <w:rPr>
                <w:rFonts w:ascii="Times New Roman" w:eastAsia="Times New Roman" w:hAnsi="Times New Roman" w:cs="Times New Roman"/>
                <w:color w:val="auto"/>
                <w:sz w:val="28"/>
                <w:szCs w:val="28"/>
              </w:rPr>
            </w:pPr>
            <w:r w:rsidRPr="00621C4B">
              <w:rPr>
                <w:rFonts w:ascii="Times New Roman" w:eastAsia="Times New Roman" w:hAnsi="Times New Roman" w:cs="Times New Roman"/>
                <w:color w:val="auto"/>
                <w:sz w:val="28"/>
                <w:szCs w:val="28"/>
              </w:rPr>
              <w:t xml:space="preserve">  Значимые деятели эпохи</w:t>
            </w:r>
          </w:p>
          <w:p w:rsidR="00621C4B" w:rsidRPr="00621C4B" w:rsidRDefault="00621C4B" w:rsidP="00E019F1">
            <w:pPr>
              <w:rPr>
                <w:rFonts w:ascii="Times New Roman" w:eastAsia="Times New Roman" w:hAnsi="Times New Roman" w:cs="Times New Roman"/>
                <w:color w:val="auto"/>
                <w:sz w:val="28"/>
                <w:szCs w:val="28"/>
              </w:rPr>
            </w:pPr>
            <w:r w:rsidRPr="00621C4B">
              <w:rPr>
                <w:rFonts w:ascii="Times New Roman" w:eastAsia="Times New Roman" w:hAnsi="Times New Roman" w:cs="Times New Roman"/>
                <w:color w:val="auto"/>
                <w:sz w:val="28"/>
                <w:szCs w:val="28"/>
              </w:rPr>
              <w:t>Петрарка, Боккачо, Брунеллески, Боттичелли, Леонардо да Винчи, Микеланджело, Данте, Рафаэль, Шекспир, Дюрер, Брейгель.</w:t>
            </w:r>
          </w:p>
        </w:tc>
      </w:tr>
    </w:tbl>
    <w:p w:rsidR="00621C4B" w:rsidRDefault="00621C4B" w:rsidP="00621C4B">
      <w:pPr>
        <w:pStyle w:val="40"/>
        <w:keepNext/>
        <w:keepLines/>
        <w:shd w:val="clear" w:color="auto" w:fill="auto"/>
        <w:spacing w:before="0" w:after="0" w:line="413" w:lineRule="exact"/>
        <w:ind w:left="720" w:hanging="700"/>
        <w:jc w:val="left"/>
        <w:rPr>
          <w:b/>
          <w:sz w:val="28"/>
          <w:szCs w:val="28"/>
        </w:rPr>
      </w:pPr>
    </w:p>
    <w:p w:rsidR="00621C4B" w:rsidRPr="00254F60" w:rsidRDefault="00621C4B" w:rsidP="00621C4B">
      <w:pPr>
        <w:pStyle w:val="40"/>
        <w:keepNext/>
        <w:keepLines/>
        <w:shd w:val="clear" w:color="auto" w:fill="auto"/>
        <w:spacing w:before="0" w:after="0" w:line="240" w:lineRule="auto"/>
        <w:ind w:left="720" w:hanging="700"/>
        <w:jc w:val="left"/>
        <w:rPr>
          <w:b/>
          <w:sz w:val="28"/>
          <w:szCs w:val="28"/>
        </w:rPr>
      </w:pPr>
      <w:r w:rsidRPr="00254F60">
        <w:rPr>
          <w:b/>
          <w:sz w:val="28"/>
          <w:szCs w:val="28"/>
        </w:rPr>
        <w:t>Критерии оценки и анализ ответа.</w:t>
      </w:r>
      <w:bookmarkEnd w:id="2"/>
    </w:p>
    <w:p w:rsidR="00621C4B" w:rsidRPr="00040741" w:rsidRDefault="00621C4B" w:rsidP="00621C4B">
      <w:pPr>
        <w:pStyle w:val="12"/>
        <w:numPr>
          <w:ilvl w:val="1"/>
          <w:numId w:val="2"/>
        </w:numPr>
        <w:shd w:val="clear" w:color="auto" w:fill="auto"/>
        <w:tabs>
          <w:tab w:val="left" w:pos="540"/>
        </w:tabs>
        <w:spacing w:line="240" w:lineRule="auto"/>
        <w:ind w:firstLine="0"/>
        <w:jc w:val="both"/>
        <w:rPr>
          <w:sz w:val="28"/>
          <w:szCs w:val="28"/>
        </w:rPr>
      </w:pPr>
      <w:r>
        <w:rPr>
          <w:sz w:val="28"/>
          <w:szCs w:val="28"/>
        </w:rPr>
        <w:t>Участник верно вставляет пропущенное слово</w:t>
      </w:r>
      <w:r w:rsidRPr="00040741">
        <w:rPr>
          <w:sz w:val="28"/>
          <w:szCs w:val="28"/>
        </w:rPr>
        <w:t xml:space="preserve">. </w:t>
      </w:r>
      <w:r w:rsidRPr="00E95389">
        <w:rPr>
          <w:b/>
          <w:sz w:val="28"/>
          <w:szCs w:val="28"/>
        </w:rPr>
        <w:t>4 балла</w:t>
      </w:r>
      <w:r w:rsidRPr="00040741">
        <w:rPr>
          <w:sz w:val="28"/>
          <w:szCs w:val="28"/>
        </w:rPr>
        <w:t>.</w:t>
      </w:r>
    </w:p>
    <w:p w:rsidR="00621C4B" w:rsidRPr="00040741" w:rsidRDefault="00621C4B" w:rsidP="00621C4B">
      <w:pPr>
        <w:pStyle w:val="12"/>
        <w:numPr>
          <w:ilvl w:val="1"/>
          <w:numId w:val="2"/>
        </w:numPr>
        <w:shd w:val="clear" w:color="auto" w:fill="auto"/>
        <w:tabs>
          <w:tab w:val="left" w:pos="540"/>
        </w:tabs>
        <w:spacing w:line="240" w:lineRule="auto"/>
        <w:ind w:firstLine="0"/>
        <w:jc w:val="both"/>
        <w:rPr>
          <w:sz w:val="28"/>
          <w:szCs w:val="28"/>
        </w:rPr>
      </w:pPr>
      <w:r>
        <w:rPr>
          <w:sz w:val="28"/>
          <w:szCs w:val="28"/>
        </w:rPr>
        <w:t xml:space="preserve">Участник </w:t>
      </w:r>
      <w:r w:rsidRPr="00040741">
        <w:rPr>
          <w:sz w:val="28"/>
          <w:szCs w:val="28"/>
        </w:rPr>
        <w:t xml:space="preserve">называет </w:t>
      </w:r>
      <w:r>
        <w:rPr>
          <w:sz w:val="28"/>
          <w:szCs w:val="28"/>
        </w:rPr>
        <w:t>характеристики эпохи</w:t>
      </w:r>
      <w:r w:rsidRPr="00040741">
        <w:rPr>
          <w:sz w:val="28"/>
          <w:szCs w:val="28"/>
        </w:rPr>
        <w:t xml:space="preserve">. По </w:t>
      </w:r>
      <w:r w:rsidRPr="00E95389">
        <w:rPr>
          <w:b/>
          <w:sz w:val="28"/>
          <w:szCs w:val="28"/>
        </w:rPr>
        <w:t>2 балла</w:t>
      </w:r>
      <w:r w:rsidRPr="00040741">
        <w:rPr>
          <w:sz w:val="28"/>
          <w:szCs w:val="28"/>
        </w:rPr>
        <w:t xml:space="preserve"> за каждое </w:t>
      </w:r>
      <w:r>
        <w:rPr>
          <w:sz w:val="28"/>
          <w:szCs w:val="28"/>
        </w:rPr>
        <w:t xml:space="preserve">верное </w:t>
      </w:r>
      <w:r w:rsidRPr="00040741">
        <w:rPr>
          <w:sz w:val="28"/>
          <w:szCs w:val="28"/>
        </w:rPr>
        <w:t>называние.</w:t>
      </w:r>
    </w:p>
    <w:p w:rsidR="00621C4B" w:rsidRPr="00040741" w:rsidRDefault="00621C4B" w:rsidP="00621C4B">
      <w:pPr>
        <w:pStyle w:val="12"/>
        <w:numPr>
          <w:ilvl w:val="1"/>
          <w:numId w:val="2"/>
        </w:numPr>
        <w:shd w:val="clear" w:color="auto" w:fill="auto"/>
        <w:tabs>
          <w:tab w:val="left" w:pos="540"/>
          <w:tab w:val="left" w:pos="1690"/>
        </w:tabs>
        <w:spacing w:line="240" w:lineRule="auto"/>
        <w:ind w:firstLine="0"/>
        <w:jc w:val="both"/>
        <w:rPr>
          <w:sz w:val="28"/>
          <w:szCs w:val="28"/>
        </w:rPr>
      </w:pPr>
      <w:r>
        <w:rPr>
          <w:sz w:val="28"/>
          <w:szCs w:val="28"/>
        </w:rPr>
        <w:t>Участник называет деятелей эпохи</w:t>
      </w:r>
      <w:r w:rsidRPr="00040741">
        <w:rPr>
          <w:sz w:val="28"/>
          <w:szCs w:val="28"/>
        </w:rPr>
        <w:t xml:space="preserve">. По </w:t>
      </w:r>
      <w:r w:rsidRPr="00E95389">
        <w:rPr>
          <w:b/>
          <w:sz w:val="28"/>
          <w:szCs w:val="28"/>
        </w:rPr>
        <w:t>2 балла</w:t>
      </w:r>
      <w:r w:rsidRPr="00040741">
        <w:rPr>
          <w:sz w:val="28"/>
          <w:szCs w:val="28"/>
        </w:rPr>
        <w:t xml:space="preserve"> за каждое</w:t>
      </w:r>
      <w:r>
        <w:rPr>
          <w:sz w:val="28"/>
          <w:szCs w:val="28"/>
        </w:rPr>
        <w:t xml:space="preserve"> верное</w:t>
      </w:r>
      <w:r w:rsidRPr="00040741">
        <w:rPr>
          <w:sz w:val="28"/>
          <w:szCs w:val="28"/>
        </w:rPr>
        <w:t xml:space="preserve"> </w:t>
      </w:r>
      <w:r>
        <w:rPr>
          <w:sz w:val="28"/>
          <w:szCs w:val="28"/>
        </w:rPr>
        <w:t>имя</w:t>
      </w:r>
      <w:r w:rsidRPr="00040741">
        <w:rPr>
          <w:sz w:val="28"/>
          <w:szCs w:val="28"/>
        </w:rPr>
        <w:t>.</w:t>
      </w:r>
    </w:p>
    <w:p w:rsidR="00621C4B" w:rsidRPr="008F5E10" w:rsidRDefault="00621C4B" w:rsidP="00621C4B">
      <w:pPr>
        <w:pStyle w:val="12"/>
        <w:numPr>
          <w:ilvl w:val="1"/>
          <w:numId w:val="2"/>
        </w:numPr>
        <w:shd w:val="clear" w:color="auto" w:fill="auto"/>
        <w:tabs>
          <w:tab w:val="left" w:pos="540"/>
          <w:tab w:val="left" w:pos="653"/>
        </w:tabs>
        <w:spacing w:line="240" w:lineRule="auto"/>
        <w:ind w:firstLine="0"/>
        <w:jc w:val="both"/>
        <w:rPr>
          <w:sz w:val="28"/>
          <w:szCs w:val="28"/>
        </w:rPr>
      </w:pPr>
      <w:r>
        <w:rPr>
          <w:sz w:val="28"/>
          <w:szCs w:val="28"/>
        </w:rPr>
        <w:t xml:space="preserve">Участник </w:t>
      </w:r>
      <w:r w:rsidRPr="000E51E3">
        <w:rPr>
          <w:sz w:val="28"/>
          <w:szCs w:val="28"/>
        </w:rPr>
        <w:t>грамотно излагает ответ.</w:t>
      </w:r>
      <w:r w:rsidRPr="000E51E3">
        <w:rPr>
          <w:rStyle w:val="30"/>
          <w:sz w:val="28"/>
          <w:szCs w:val="28"/>
        </w:rPr>
        <w:t xml:space="preserve"> 2 балла</w:t>
      </w:r>
      <w:r>
        <w:rPr>
          <w:sz w:val="28"/>
          <w:szCs w:val="28"/>
        </w:rPr>
        <w:t>.</w:t>
      </w:r>
    </w:p>
    <w:p w:rsidR="00621C4B" w:rsidRPr="00040741" w:rsidRDefault="00621C4B" w:rsidP="00621C4B">
      <w:pPr>
        <w:pStyle w:val="12"/>
        <w:numPr>
          <w:ilvl w:val="1"/>
          <w:numId w:val="2"/>
        </w:numPr>
        <w:shd w:val="clear" w:color="auto" w:fill="auto"/>
        <w:tabs>
          <w:tab w:val="left" w:pos="540"/>
          <w:tab w:val="left" w:pos="653"/>
        </w:tabs>
        <w:spacing w:line="240" w:lineRule="auto"/>
        <w:ind w:firstLine="0"/>
        <w:jc w:val="both"/>
        <w:rPr>
          <w:sz w:val="28"/>
          <w:szCs w:val="28"/>
        </w:rPr>
      </w:pPr>
      <w:r w:rsidRPr="000E51E3">
        <w:rPr>
          <w:sz w:val="28"/>
          <w:szCs w:val="28"/>
        </w:rPr>
        <w:t xml:space="preserve">За каждую ошибку снимается 1 балл, при ошибке в </w:t>
      </w:r>
      <w:r w:rsidRPr="000E51E3">
        <w:rPr>
          <w:rStyle w:val="21"/>
          <w:sz w:val="28"/>
          <w:szCs w:val="28"/>
        </w:rPr>
        <w:t xml:space="preserve">написании имени или названии </w:t>
      </w:r>
      <w:r>
        <w:rPr>
          <w:rStyle w:val="21"/>
          <w:sz w:val="28"/>
          <w:szCs w:val="28"/>
        </w:rPr>
        <w:t>—</w:t>
      </w:r>
      <w:r>
        <w:rPr>
          <w:sz w:val="28"/>
          <w:szCs w:val="28"/>
        </w:rPr>
        <w:t xml:space="preserve"> 2 балла.</w:t>
      </w:r>
    </w:p>
    <w:p w:rsidR="00621C4B" w:rsidRPr="00254F60" w:rsidRDefault="00621C4B" w:rsidP="00621C4B">
      <w:pPr>
        <w:pStyle w:val="40"/>
        <w:keepNext/>
        <w:keepLines/>
        <w:shd w:val="clear" w:color="auto" w:fill="auto"/>
        <w:tabs>
          <w:tab w:val="left" w:pos="540"/>
        </w:tabs>
        <w:spacing w:before="0" w:after="0" w:line="240" w:lineRule="auto"/>
        <w:ind w:firstLine="0"/>
        <w:jc w:val="both"/>
        <w:rPr>
          <w:b/>
          <w:sz w:val="28"/>
          <w:szCs w:val="28"/>
        </w:rPr>
      </w:pPr>
      <w:r w:rsidRPr="00254F60">
        <w:rPr>
          <w:b/>
          <w:sz w:val="28"/>
          <w:szCs w:val="28"/>
        </w:rPr>
        <w:t xml:space="preserve">Оценка: </w:t>
      </w:r>
      <w:r>
        <w:rPr>
          <w:b/>
          <w:sz w:val="28"/>
          <w:szCs w:val="28"/>
        </w:rPr>
        <w:t>не более 60 баллов</w:t>
      </w:r>
      <w:r w:rsidRPr="00254F60">
        <w:rPr>
          <w:b/>
          <w:sz w:val="28"/>
          <w:szCs w:val="28"/>
        </w:rPr>
        <w:t>.</w:t>
      </w:r>
    </w:p>
    <w:p w:rsidR="00621C4B" w:rsidRDefault="00621C4B" w:rsidP="00621C4B">
      <w:pPr>
        <w:rPr>
          <w:rFonts w:ascii="Times New Roman" w:hAnsi="Times New Roman" w:cs="Times New Roman"/>
          <w:sz w:val="28"/>
          <w:szCs w:val="28"/>
        </w:rPr>
      </w:pPr>
    </w:p>
    <w:p w:rsidR="00621C4B" w:rsidRDefault="00621C4B" w:rsidP="00621C4B">
      <w:pPr>
        <w:jc w:val="center"/>
        <w:rPr>
          <w:rFonts w:ascii="Times New Roman" w:eastAsia="Times New Roman" w:hAnsi="Times New Roman" w:cs="Times New Roman"/>
          <w:b/>
          <w:color w:val="auto"/>
          <w:sz w:val="28"/>
          <w:szCs w:val="28"/>
        </w:rPr>
      </w:pPr>
      <w:r w:rsidRPr="00CD23D5">
        <w:rPr>
          <w:rFonts w:ascii="Times New Roman" w:eastAsia="Times New Roman" w:hAnsi="Times New Roman" w:cs="Times New Roman"/>
          <w:b/>
          <w:color w:val="auto"/>
          <w:sz w:val="28"/>
          <w:szCs w:val="28"/>
        </w:rPr>
        <w:lastRenderedPageBreak/>
        <w:t xml:space="preserve">Задание </w:t>
      </w:r>
      <w:r>
        <w:rPr>
          <w:rFonts w:ascii="Times New Roman" w:eastAsia="Times New Roman" w:hAnsi="Times New Roman" w:cs="Times New Roman"/>
          <w:b/>
          <w:color w:val="auto"/>
          <w:sz w:val="28"/>
          <w:szCs w:val="28"/>
        </w:rPr>
        <w:t>3</w:t>
      </w:r>
    </w:p>
    <w:p w:rsidR="00621C4B" w:rsidRPr="00FE507F"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«Паралитик, или Плоды хорошего воспитания» Жан-Батист Грёз, 1763 г. (</w:t>
      </w:r>
      <w:r w:rsidRPr="009B00C0">
        <w:rPr>
          <w:b/>
          <w:sz w:val="28"/>
          <w:szCs w:val="28"/>
        </w:rPr>
        <w:t>18 век</w:t>
      </w:r>
      <w:r>
        <w:rPr>
          <w:sz w:val="28"/>
          <w:szCs w:val="28"/>
        </w:rPr>
        <w:t xml:space="preserve">). </w:t>
      </w:r>
      <w:r w:rsidRPr="000C2649">
        <w:rPr>
          <w:b/>
          <w:sz w:val="28"/>
          <w:szCs w:val="28"/>
        </w:rPr>
        <w:t>По 2 балла</w:t>
      </w:r>
      <w:r w:rsidRPr="00040741">
        <w:rPr>
          <w:sz w:val="28"/>
          <w:szCs w:val="28"/>
        </w:rPr>
        <w:t xml:space="preserve"> за каждое определение. </w:t>
      </w:r>
      <w:r>
        <w:rPr>
          <w:b/>
          <w:sz w:val="28"/>
          <w:szCs w:val="28"/>
        </w:rPr>
        <w:t>6</w:t>
      </w:r>
      <w:r w:rsidRPr="00B31A3D">
        <w:rPr>
          <w:b/>
          <w:sz w:val="28"/>
          <w:szCs w:val="28"/>
        </w:rPr>
        <w:t xml:space="preserve"> </w:t>
      </w:r>
      <w:r>
        <w:rPr>
          <w:b/>
          <w:sz w:val="28"/>
          <w:szCs w:val="28"/>
        </w:rPr>
        <w:t>баллов</w:t>
      </w:r>
      <w:r w:rsidRPr="00B31A3D">
        <w:rPr>
          <w:b/>
          <w:sz w:val="28"/>
          <w:szCs w:val="28"/>
        </w:rPr>
        <w:t>.</w:t>
      </w:r>
    </w:p>
    <w:p w:rsidR="00621C4B" w:rsidRPr="00255021"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18 век, Эпоха Просвещения.</w:t>
      </w:r>
      <w:r w:rsidRPr="00D509A5">
        <w:rPr>
          <w:sz w:val="28"/>
          <w:szCs w:val="28"/>
        </w:rPr>
        <w:t xml:space="preserve"> </w:t>
      </w:r>
      <w:r>
        <w:rPr>
          <w:b/>
          <w:sz w:val="28"/>
          <w:szCs w:val="28"/>
        </w:rPr>
        <w:t>4</w:t>
      </w:r>
      <w:r w:rsidRPr="007F6E3E">
        <w:rPr>
          <w:b/>
          <w:sz w:val="28"/>
          <w:szCs w:val="28"/>
        </w:rPr>
        <w:t xml:space="preserve"> балла</w:t>
      </w:r>
    </w:p>
    <w:p w:rsidR="00621C4B" w:rsidRPr="00255021"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sidRPr="00255021">
        <w:rPr>
          <w:sz w:val="28"/>
          <w:szCs w:val="28"/>
        </w:rPr>
        <w:t>Убеждённость в особой решающей роли просвещения и знаний в социальном развитии. Рационализм «законы природы — законы разума».</w:t>
      </w:r>
      <w:r>
        <w:rPr>
          <w:sz w:val="28"/>
          <w:szCs w:val="28"/>
        </w:rPr>
        <w:t xml:space="preserve"> Историзм. Морализм.</w:t>
      </w:r>
      <w:r w:rsidRPr="000C2649">
        <w:rPr>
          <w:sz w:val="28"/>
          <w:szCs w:val="28"/>
        </w:rPr>
        <w:t xml:space="preserve"> </w:t>
      </w:r>
      <w:r w:rsidRPr="000C2649">
        <w:rPr>
          <w:b/>
          <w:sz w:val="28"/>
          <w:szCs w:val="28"/>
        </w:rPr>
        <w:t>По 2 балла</w:t>
      </w:r>
      <w:r w:rsidRPr="00040741">
        <w:rPr>
          <w:sz w:val="28"/>
          <w:szCs w:val="28"/>
        </w:rPr>
        <w:t xml:space="preserve"> за каждое определение.</w:t>
      </w:r>
      <w:r>
        <w:rPr>
          <w:sz w:val="28"/>
          <w:szCs w:val="28"/>
        </w:rPr>
        <w:t xml:space="preserve"> Не более</w:t>
      </w:r>
      <w:r w:rsidRPr="00040741">
        <w:rPr>
          <w:sz w:val="28"/>
          <w:szCs w:val="28"/>
        </w:rPr>
        <w:t xml:space="preserve"> </w:t>
      </w:r>
      <w:r>
        <w:rPr>
          <w:b/>
          <w:sz w:val="28"/>
          <w:szCs w:val="28"/>
        </w:rPr>
        <w:t>12</w:t>
      </w:r>
      <w:r w:rsidRPr="00B31A3D">
        <w:rPr>
          <w:b/>
          <w:sz w:val="28"/>
          <w:szCs w:val="28"/>
        </w:rPr>
        <w:t xml:space="preserve"> </w:t>
      </w:r>
      <w:r>
        <w:rPr>
          <w:b/>
          <w:sz w:val="28"/>
          <w:szCs w:val="28"/>
        </w:rPr>
        <w:t>баллов</w:t>
      </w:r>
      <w:r w:rsidRPr="00B31A3D">
        <w:rPr>
          <w:b/>
          <w:sz w:val="28"/>
          <w:szCs w:val="28"/>
        </w:rPr>
        <w:t>.</w:t>
      </w:r>
    </w:p>
    <w:p w:rsidR="00621C4B" w:rsidRPr="00950174"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sidRPr="00255021">
        <w:rPr>
          <w:sz w:val="28"/>
          <w:szCs w:val="28"/>
        </w:rPr>
        <w:t xml:space="preserve">Центральная часть. </w:t>
      </w:r>
      <w:r w:rsidRPr="00255021">
        <w:rPr>
          <w:b/>
          <w:sz w:val="28"/>
          <w:szCs w:val="28"/>
        </w:rPr>
        <w:t>2 балла</w:t>
      </w:r>
      <w:r>
        <w:rPr>
          <w:b/>
          <w:sz w:val="28"/>
          <w:szCs w:val="28"/>
        </w:rPr>
        <w:t>. За описание композиции 2 балла.</w:t>
      </w:r>
    </w:p>
    <w:p w:rsidR="00621C4B" w:rsidRPr="00950174"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Бытовой жанр — область изобразительного искусства, посвященная событиям и сценам повседневного быта (домашняя жизнь, труд, общественная деятельность человека).</w:t>
      </w:r>
      <w:r w:rsidRPr="00950174">
        <w:rPr>
          <w:b/>
          <w:sz w:val="28"/>
          <w:szCs w:val="28"/>
        </w:rPr>
        <w:t xml:space="preserve"> </w:t>
      </w:r>
      <w:r w:rsidRPr="007F6E3E">
        <w:rPr>
          <w:b/>
          <w:sz w:val="28"/>
          <w:szCs w:val="28"/>
        </w:rPr>
        <w:t>2 балла</w:t>
      </w:r>
      <w:r>
        <w:rPr>
          <w:b/>
          <w:sz w:val="28"/>
          <w:szCs w:val="28"/>
        </w:rPr>
        <w:t xml:space="preserve"> </w:t>
      </w:r>
      <w:r>
        <w:rPr>
          <w:sz w:val="28"/>
          <w:szCs w:val="28"/>
        </w:rPr>
        <w:t xml:space="preserve">за верное называние жанра, </w:t>
      </w:r>
      <w:r w:rsidRPr="007F6E3E">
        <w:rPr>
          <w:b/>
          <w:sz w:val="28"/>
          <w:szCs w:val="28"/>
        </w:rPr>
        <w:t>2 балла</w:t>
      </w:r>
      <w:r>
        <w:rPr>
          <w:b/>
          <w:sz w:val="28"/>
          <w:szCs w:val="28"/>
        </w:rPr>
        <w:t xml:space="preserve"> </w:t>
      </w:r>
      <w:r>
        <w:rPr>
          <w:sz w:val="28"/>
          <w:szCs w:val="28"/>
        </w:rPr>
        <w:t xml:space="preserve">за характеристику жанра. </w:t>
      </w:r>
      <w:r w:rsidRPr="00950174">
        <w:rPr>
          <w:b/>
          <w:sz w:val="28"/>
          <w:szCs w:val="28"/>
        </w:rPr>
        <w:t>4 балла</w:t>
      </w:r>
      <w:r>
        <w:rPr>
          <w:sz w:val="28"/>
          <w:szCs w:val="28"/>
        </w:rPr>
        <w:t>.</w:t>
      </w:r>
    </w:p>
    <w:p w:rsidR="00621C4B" w:rsidRPr="00950174"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 xml:space="preserve">Благовоспитанность, заботливость, любовь к ближним, нравственность, добродетель. </w:t>
      </w:r>
      <w:r w:rsidRPr="00040741">
        <w:rPr>
          <w:sz w:val="28"/>
          <w:szCs w:val="28"/>
        </w:rPr>
        <w:t xml:space="preserve">По </w:t>
      </w:r>
      <w:r w:rsidRPr="007F6E3E">
        <w:rPr>
          <w:b/>
          <w:sz w:val="28"/>
          <w:szCs w:val="28"/>
        </w:rPr>
        <w:t>2 балла</w:t>
      </w:r>
      <w:r w:rsidRPr="00040741">
        <w:rPr>
          <w:sz w:val="28"/>
          <w:szCs w:val="28"/>
        </w:rPr>
        <w:t xml:space="preserve"> за каждое </w:t>
      </w:r>
      <w:r>
        <w:rPr>
          <w:sz w:val="28"/>
          <w:szCs w:val="28"/>
        </w:rPr>
        <w:t xml:space="preserve">верное </w:t>
      </w:r>
      <w:r w:rsidRPr="00040741">
        <w:rPr>
          <w:sz w:val="28"/>
          <w:szCs w:val="28"/>
        </w:rPr>
        <w:t>определение</w:t>
      </w:r>
      <w:r>
        <w:rPr>
          <w:sz w:val="28"/>
          <w:szCs w:val="28"/>
        </w:rPr>
        <w:t xml:space="preserve">. </w:t>
      </w:r>
      <w:r>
        <w:rPr>
          <w:b/>
          <w:sz w:val="28"/>
          <w:szCs w:val="28"/>
        </w:rPr>
        <w:t>10 баллов.</w:t>
      </w:r>
    </w:p>
    <w:p w:rsidR="00621C4B" w:rsidRPr="00950174"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Картина Грёза — нравоучительная проповедь, призывающая поучать, трогать чувства, исправлять, назидать, побуждать к добродетели.</w:t>
      </w:r>
      <w:r w:rsidRPr="00C1146B">
        <w:rPr>
          <w:sz w:val="28"/>
          <w:szCs w:val="28"/>
        </w:rPr>
        <w:t xml:space="preserve"> </w:t>
      </w:r>
      <w:r w:rsidRPr="00040741">
        <w:rPr>
          <w:sz w:val="28"/>
          <w:szCs w:val="28"/>
        </w:rPr>
        <w:t xml:space="preserve">По </w:t>
      </w:r>
      <w:r w:rsidRPr="007F6E3E">
        <w:rPr>
          <w:b/>
          <w:sz w:val="28"/>
          <w:szCs w:val="28"/>
        </w:rPr>
        <w:t>2 балла</w:t>
      </w:r>
      <w:r w:rsidRPr="00040741">
        <w:rPr>
          <w:sz w:val="28"/>
          <w:szCs w:val="28"/>
        </w:rPr>
        <w:t xml:space="preserve"> за каждое </w:t>
      </w:r>
      <w:r>
        <w:rPr>
          <w:sz w:val="28"/>
          <w:szCs w:val="28"/>
        </w:rPr>
        <w:t xml:space="preserve">верное </w:t>
      </w:r>
      <w:r w:rsidRPr="00040741">
        <w:rPr>
          <w:sz w:val="28"/>
          <w:szCs w:val="28"/>
        </w:rPr>
        <w:t>определение</w:t>
      </w:r>
      <w:r>
        <w:rPr>
          <w:sz w:val="28"/>
          <w:szCs w:val="28"/>
        </w:rPr>
        <w:t xml:space="preserve">. </w:t>
      </w:r>
      <w:r w:rsidRPr="00C1146B">
        <w:rPr>
          <w:b/>
          <w:sz w:val="28"/>
          <w:szCs w:val="28"/>
        </w:rPr>
        <w:t>10 баллов</w:t>
      </w:r>
      <w:r>
        <w:rPr>
          <w:sz w:val="28"/>
          <w:szCs w:val="28"/>
        </w:rPr>
        <w:t>.</w:t>
      </w:r>
    </w:p>
    <w:p w:rsidR="00621C4B" w:rsidRPr="00D509A5"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Pr>
          <w:sz w:val="28"/>
          <w:szCs w:val="28"/>
        </w:rPr>
        <w:t xml:space="preserve">Мимика героев и доведённые до абсурда театральные жесты. </w:t>
      </w:r>
      <w:r w:rsidRPr="00040741">
        <w:rPr>
          <w:sz w:val="28"/>
          <w:szCs w:val="28"/>
        </w:rPr>
        <w:t xml:space="preserve">По </w:t>
      </w:r>
      <w:r w:rsidRPr="007F6E3E">
        <w:rPr>
          <w:b/>
          <w:sz w:val="28"/>
          <w:szCs w:val="28"/>
        </w:rPr>
        <w:t>2 балла</w:t>
      </w:r>
      <w:r w:rsidRPr="00040741">
        <w:rPr>
          <w:sz w:val="28"/>
          <w:szCs w:val="28"/>
        </w:rPr>
        <w:t xml:space="preserve"> за каждое </w:t>
      </w:r>
      <w:r>
        <w:rPr>
          <w:sz w:val="28"/>
          <w:szCs w:val="28"/>
        </w:rPr>
        <w:t xml:space="preserve">верное </w:t>
      </w:r>
      <w:r w:rsidRPr="00040741">
        <w:rPr>
          <w:sz w:val="28"/>
          <w:szCs w:val="28"/>
        </w:rPr>
        <w:t>определение</w:t>
      </w:r>
      <w:r>
        <w:rPr>
          <w:sz w:val="28"/>
          <w:szCs w:val="28"/>
        </w:rPr>
        <w:t xml:space="preserve">. Не более </w:t>
      </w:r>
      <w:r w:rsidRPr="00C1146B">
        <w:rPr>
          <w:b/>
          <w:sz w:val="28"/>
          <w:szCs w:val="28"/>
        </w:rPr>
        <w:t>10 баллов</w:t>
      </w:r>
      <w:r>
        <w:rPr>
          <w:sz w:val="28"/>
          <w:szCs w:val="28"/>
        </w:rPr>
        <w:t>.</w:t>
      </w:r>
    </w:p>
    <w:p w:rsidR="00621C4B" w:rsidRPr="00FE507F" w:rsidRDefault="00621C4B" w:rsidP="00621C4B">
      <w:pPr>
        <w:pStyle w:val="12"/>
        <w:numPr>
          <w:ilvl w:val="0"/>
          <w:numId w:val="9"/>
        </w:numPr>
        <w:shd w:val="clear" w:color="auto" w:fill="auto"/>
        <w:tabs>
          <w:tab w:val="clear" w:pos="720"/>
          <w:tab w:val="left" w:pos="540"/>
        </w:tabs>
        <w:spacing w:line="240" w:lineRule="auto"/>
        <w:ind w:left="0" w:firstLine="0"/>
        <w:jc w:val="both"/>
        <w:rPr>
          <w:sz w:val="28"/>
          <w:szCs w:val="28"/>
        </w:rPr>
      </w:pPr>
      <w:r w:rsidRPr="000E51E3">
        <w:rPr>
          <w:sz w:val="28"/>
          <w:szCs w:val="28"/>
        </w:rPr>
        <w:t>Грамотно излагает ответ.</w:t>
      </w:r>
      <w:r w:rsidRPr="000E51E3">
        <w:rPr>
          <w:rStyle w:val="30"/>
          <w:sz w:val="28"/>
          <w:szCs w:val="28"/>
        </w:rPr>
        <w:t xml:space="preserve"> 2 балла</w:t>
      </w:r>
      <w:r w:rsidRPr="000E51E3">
        <w:rPr>
          <w:sz w:val="28"/>
          <w:szCs w:val="28"/>
        </w:rPr>
        <w:t xml:space="preserve"> (За каждую ошибку снимается 1 балл, при ошибке в </w:t>
      </w:r>
      <w:r w:rsidRPr="000E51E3">
        <w:rPr>
          <w:rStyle w:val="21"/>
          <w:sz w:val="28"/>
          <w:szCs w:val="28"/>
        </w:rPr>
        <w:t xml:space="preserve">написании имени или названии </w:t>
      </w:r>
      <w:r>
        <w:rPr>
          <w:rStyle w:val="21"/>
          <w:sz w:val="28"/>
          <w:szCs w:val="28"/>
        </w:rPr>
        <w:t>—</w:t>
      </w:r>
      <w:r w:rsidRPr="000E51E3">
        <w:rPr>
          <w:sz w:val="28"/>
          <w:szCs w:val="28"/>
        </w:rPr>
        <w:t xml:space="preserve"> 2 балла)</w:t>
      </w:r>
    </w:p>
    <w:p w:rsidR="00621C4B" w:rsidRPr="00D509A5" w:rsidRDefault="00621C4B" w:rsidP="00621C4B">
      <w:pPr>
        <w:pStyle w:val="40"/>
        <w:keepNext/>
        <w:keepLines/>
        <w:shd w:val="clear" w:color="auto" w:fill="auto"/>
        <w:tabs>
          <w:tab w:val="left" w:pos="540"/>
        </w:tabs>
        <w:spacing w:before="0" w:after="0" w:line="240" w:lineRule="auto"/>
        <w:ind w:firstLine="0"/>
        <w:jc w:val="both"/>
        <w:rPr>
          <w:b/>
          <w:sz w:val="28"/>
          <w:szCs w:val="28"/>
        </w:rPr>
      </w:pPr>
      <w:r w:rsidRPr="00254F60">
        <w:rPr>
          <w:b/>
          <w:sz w:val="28"/>
          <w:szCs w:val="28"/>
        </w:rPr>
        <w:t xml:space="preserve">Оценка: </w:t>
      </w:r>
      <w:r>
        <w:rPr>
          <w:b/>
          <w:sz w:val="28"/>
          <w:szCs w:val="28"/>
        </w:rPr>
        <w:t>62</w:t>
      </w:r>
      <w:r w:rsidRPr="00254F60">
        <w:rPr>
          <w:b/>
          <w:sz w:val="28"/>
          <w:szCs w:val="28"/>
        </w:rPr>
        <w:t xml:space="preserve"> </w:t>
      </w:r>
      <w:r>
        <w:rPr>
          <w:b/>
          <w:sz w:val="28"/>
          <w:szCs w:val="28"/>
        </w:rPr>
        <w:t>балла</w:t>
      </w:r>
      <w:r w:rsidRPr="00254F60">
        <w:rPr>
          <w:b/>
          <w:sz w:val="28"/>
          <w:szCs w:val="28"/>
        </w:rPr>
        <w:t>.</w:t>
      </w:r>
    </w:p>
    <w:p w:rsidR="00A82485" w:rsidRPr="00FA67DA" w:rsidRDefault="00A82485" w:rsidP="000A3215">
      <w:pPr>
        <w:rPr>
          <w:rFonts w:ascii="Times New Roman" w:hAnsi="Times New Roman" w:cs="Times New Roman"/>
          <w:sz w:val="28"/>
          <w:szCs w:val="28"/>
        </w:rPr>
      </w:pPr>
    </w:p>
    <w:p w:rsidR="00A82485" w:rsidRDefault="00A82485" w:rsidP="004962CA">
      <w:pPr>
        <w:jc w:val="center"/>
        <w:rPr>
          <w:rFonts w:ascii="Times New Roman" w:hAnsi="Times New Roman" w:cs="Times New Roman"/>
          <w:b/>
          <w:color w:val="auto"/>
          <w:sz w:val="28"/>
          <w:szCs w:val="28"/>
        </w:rPr>
      </w:pPr>
      <w:r w:rsidRPr="00D914E4">
        <w:rPr>
          <w:rFonts w:ascii="Times New Roman" w:hAnsi="Times New Roman" w:cs="Times New Roman"/>
          <w:b/>
          <w:color w:val="auto"/>
          <w:sz w:val="28"/>
          <w:szCs w:val="28"/>
        </w:rPr>
        <w:t xml:space="preserve">Задание </w:t>
      </w:r>
      <w:r>
        <w:rPr>
          <w:rFonts w:ascii="Times New Roman" w:hAnsi="Times New Roman" w:cs="Times New Roman"/>
          <w:b/>
          <w:color w:val="auto"/>
          <w:sz w:val="28"/>
          <w:szCs w:val="28"/>
        </w:rPr>
        <w:t>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275"/>
        <w:gridCol w:w="2410"/>
        <w:gridCol w:w="2977"/>
      </w:tblGrid>
      <w:tr w:rsidR="001E6F40" w:rsidRPr="004A510F" w:rsidTr="00E7297F">
        <w:trPr>
          <w:cantSplit/>
          <w:trHeight w:val="1072"/>
        </w:trPr>
        <w:tc>
          <w:tcPr>
            <w:tcW w:w="675" w:type="dxa"/>
            <w:shd w:val="clear" w:color="auto" w:fill="auto"/>
            <w:vAlign w:val="center"/>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w:t>
            </w:r>
          </w:p>
        </w:tc>
        <w:tc>
          <w:tcPr>
            <w:tcW w:w="2694" w:type="dxa"/>
            <w:shd w:val="clear" w:color="auto" w:fill="auto"/>
            <w:vAlign w:val="center"/>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Название изображения</w:t>
            </w:r>
          </w:p>
        </w:tc>
        <w:tc>
          <w:tcPr>
            <w:tcW w:w="1275" w:type="dxa"/>
            <w:shd w:val="clear" w:color="auto" w:fill="auto"/>
            <w:vAlign w:val="center"/>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Страна</w:t>
            </w:r>
          </w:p>
        </w:tc>
        <w:tc>
          <w:tcPr>
            <w:tcW w:w="2410" w:type="dxa"/>
            <w:shd w:val="clear" w:color="auto" w:fill="auto"/>
            <w:vAlign w:val="center"/>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Эпоха</w:t>
            </w:r>
          </w:p>
        </w:tc>
        <w:tc>
          <w:tcPr>
            <w:tcW w:w="2977" w:type="dxa"/>
            <w:shd w:val="clear" w:color="auto" w:fill="auto"/>
            <w:vAlign w:val="center"/>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Вид искусства</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1</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Конь с повозкой</w:t>
            </w:r>
          </w:p>
          <w:p w:rsidR="001E6F40" w:rsidRPr="004A510F" w:rsidRDefault="001E6F40" w:rsidP="00E7297F">
            <w:pPr>
              <w:pStyle w:val="12"/>
              <w:shd w:val="clear" w:color="auto" w:fill="auto"/>
              <w:spacing w:line="413" w:lineRule="exact"/>
              <w:ind w:firstLine="0"/>
              <w:jc w:val="center"/>
              <w:rPr>
                <w:sz w:val="28"/>
                <w:szCs w:val="28"/>
              </w:rPr>
            </w:pP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Китай</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Древний Китай.</w:t>
            </w:r>
          </w:p>
          <w:p w:rsidR="001E6F40" w:rsidRPr="004A510F" w:rsidRDefault="001E6F40" w:rsidP="00E7297F">
            <w:pPr>
              <w:pStyle w:val="12"/>
              <w:shd w:val="clear" w:color="auto" w:fill="auto"/>
              <w:spacing w:line="413" w:lineRule="exact"/>
              <w:ind w:firstLine="0"/>
              <w:rPr>
                <w:sz w:val="28"/>
                <w:szCs w:val="28"/>
              </w:rPr>
            </w:pPr>
            <w:r w:rsidRPr="004A510F">
              <w:rPr>
                <w:sz w:val="28"/>
                <w:szCs w:val="28"/>
              </w:rPr>
              <w:t>Период Хань.</w:t>
            </w:r>
          </w:p>
          <w:p w:rsidR="001E6F40" w:rsidRPr="004A510F" w:rsidRDefault="001E6F40" w:rsidP="00E7297F">
            <w:pPr>
              <w:pStyle w:val="12"/>
              <w:shd w:val="clear" w:color="auto" w:fill="auto"/>
              <w:spacing w:line="413" w:lineRule="exact"/>
              <w:ind w:firstLine="0"/>
              <w:rPr>
                <w:sz w:val="28"/>
                <w:szCs w:val="28"/>
              </w:rPr>
            </w:pPr>
            <w:r w:rsidRPr="004A510F">
              <w:rPr>
                <w:sz w:val="28"/>
                <w:szCs w:val="28"/>
              </w:rPr>
              <w:t>3в. До н.э.- 3в.ю н.э. Пекин</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Скульптура</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2</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Колизей</w:t>
            </w:r>
          </w:p>
          <w:p w:rsidR="001E6F40" w:rsidRPr="004A510F" w:rsidRDefault="001E6F40" w:rsidP="00E7297F">
            <w:pPr>
              <w:pStyle w:val="12"/>
              <w:shd w:val="clear" w:color="auto" w:fill="auto"/>
              <w:spacing w:line="413" w:lineRule="exact"/>
              <w:ind w:firstLine="0"/>
              <w:jc w:val="center"/>
              <w:rPr>
                <w:sz w:val="28"/>
                <w:szCs w:val="28"/>
              </w:rPr>
            </w:pP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Италия</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Древний Рим.</w:t>
            </w:r>
          </w:p>
          <w:p w:rsidR="001E6F40" w:rsidRPr="004A510F" w:rsidRDefault="001E6F40" w:rsidP="00E7297F">
            <w:pPr>
              <w:pStyle w:val="12"/>
              <w:shd w:val="clear" w:color="auto" w:fill="auto"/>
              <w:spacing w:line="413" w:lineRule="exact"/>
              <w:ind w:firstLine="0"/>
              <w:rPr>
                <w:sz w:val="28"/>
                <w:szCs w:val="28"/>
              </w:rPr>
            </w:pPr>
            <w:r w:rsidRPr="004A510F">
              <w:rPr>
                <w:sz w:val="28"/>
                <w:szCs w:val="28"/>
              </w:rPr>
              <w:t>72-80 г. н.э.</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Архитектура</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3</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Пирамида Джосера</w:t>
            </w:r>
          </w:p>
          <w:p w:rsidR="001E6F40" w:rsidRPr="004A510F" w:rsidRDefault="001E6F40" w:rsidP="00E7297F">
            <w:pPr>
              <w:pStyle w:val="12"/>
              <w:shd w:val="clear" w:color="auto" w:fill="auto"/>
              <w:spacing w:line="413" w:lineRule="exact"/>
              <w:ind w:firstLine="0"/>
              <w:jc w:val="center"/>
              <w:rPr>
                <w:sz w:val="28"/>
                <w:szCs w:val="28"/>
              </w:rPr>
            </w:pP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Египет</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 xml:space="preserve">Древний Египет </w:t>
            </w:r>
          </w:p>
          <w:p w:rsidR="001E6F40" w:rsidRPr="004A510F" w:rsidRDefault="001E6F40" w:rsidP="00E7297F">
            <w:pPr>
              <w:pStyle w:val="12"/>
              <w:shd w:val="clear" w:color="auto" w:fill="auto"/>
              <w:spacing w:line="413" w:lineRule="exact"/>
              <w:ind w:firstLine="0"/>
              <w:rPr>
                <w:sz w:val="28"/>
                <w:szCs w:val="28"/>
              </w:rPr>
            </w:pPr>
            <w:r w:rsidRPr="004A510F">
              <w:rPr>
                <w:sz w:val="28"/>
                <w:szCs w:val="28"/>
              </w:rPr>
              <w:t>2 600 лет до н.э.</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Архитектура</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4</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Храм св. Софии</w:t>
            </w:r>
          </w:p>
          <w:p w:rsidR="001E6F40" w:rsidRPr="004A510F" w:rsidRDefault="001E6F40" w:rsidP="00E7297F">
            <w:pPr>
              <w:pStyle w:val="12"/>
              <w:shd w:val="clear" w:color="auto" w:fill="auto"/>
              <w:spacing w:line="413" w:lineRule="exact"/>
              <w:ind w:firstLine="0"/>
              <w:jc w:val="center"/>
              <w:rPr>
                <w:sz w:val="28"/>
                <w:szCs w:val="28"/>
              </w:rPr>
            </w:pP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Турция</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Византия</w:t>
            </w:r>
          </w:p>
          <w:p w:rsidR="001E6F40" w:rsidRPr="004A510F" w:rsidRDefault="001E6F40" w:rsidP="00E7297F">
            <w:pPr>
              <w:pStyle w:val="12"/>
              <w:shd w:val="clear" w:color="auto" w:fill="auto"/>
              <w:spacing w:line="413" w:lineRule="exact"/>
              <w:ind w:firstLine="0"/>
              <w:rPr>
                <w:sz w:val="28"/>
                <w:szCs w:val="28"/>
              </w:rPr>
            </w:pPr>
            <w:r w:rsidRPr="004A510F">
              <w:rPr>
                <w:sz w:val="28"/>
                <w:szCs w:val="28"/>
              </w:rPr>
              <w:t>532-537 гг.</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Архитектура</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5</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Трон Тутонхамона</w:t>
            </w:r>
          </w:p>
          <w:p w:rsidR="001E6F40" w:rsidRPr="004A510F" w:rsidRDefault="001E6F40" w:rsidP="00E7297F">
            <w:pPr>
              <w:pStyle w:val="12"/>
              <w:shd w:val="clear" w:color="auto" w:fill="auto"/>
              <w:spacing w:line="413" w:lineRule="exact"/>
              <w:ind w:firstLine="0"/>
              <w:jc w:val="center"/>
              <w:rPr>
                <w:sz w:val="28"/>
                <w:szCs w:val="28"/>
              </w:rPr>
            </w:pP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Египет</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Древний Египет, ок. 1326 г. до н. э. (14 век до н.э.)</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Декоративно-прикладное искусство</w:t>
            </w:r>
          </w:p>
        </w:tc>
      </w:tr>
      <w:tr w:rsidR="001E6F40" w:rsidRPr="004A510F" w:rsidTr="00E7297F">
        <w:tc>
          <w:tcPr>
            <w:tcW w:w="6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lastRenderedPageBreak/>
              <w:t>6</w:t>
            </w:r>
          </w:p>
        </w:tc>
        <w:tc>
          <w:tcPr>
            <w:tcW w:w="2694"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Фаюмский портрет</w:t>
            </w:r>
          </w:p>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«Портрет молодой женщины»</w:t>
            </w:r>
          </w:p>
        </w:tc>
        <w:tc>
          <w:tcPr>
            <w:tcW w:w="1275" w:type="dxa"/>
            <w:shd w:val="clear" w:color="auto" w:fill="auto"/>
          </w:tcPr>
          <w:p w:rsidR="001E6F40" w:rsidRPr="004A510F" w:rsidRDefault="001E6F40" w:rsidP="00E7297F">
            <w:pPr>
              <w:pStyle w:val="12"/>
              <w:shd w:val="clear" w:color="auto" w:fill="auto"/>
              <w:spacing w:line="413" w:lineRule="exact"/>
              <w:ind w:firstLine="0"/>
              <w:jc w:val="center"/>
              <w:rPr>
                <w:sz w:val="28"/>
                <w:szCs w:val="28"/>
              </w:rPr>
            </w:pPr>
            <w:r w:rsidRPr="004A510F">
              <w:rPr>
                <w:sz w:val="28"/>
                <w:szCs w:val="28"/>
              </w:rPr>
              <w:t>Египет</w:t>
            </w:r>
          </w:p>
        </w:tc>
        <w:tc>
          <w:tcPr>
            <w:tcW w:w="2410"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Древний Египет, Фаюм, 2 век н.э.</w:t>
            </w:r>
          </w:p>
        </w:tc>
        <w:tc>
          <w:tcPr>
            <w:tcW w:w="2977" w:type="dxa"/>
            <w:shd w:val="clear" w:color="auto" w:fill="auto"/>
          </w:tcPr>
          <w:p w:rsidR="001E6F40" w:rsidRPr="004A510F" w:rsidRDefault="001E6F40" w:rsidP="00E7297F">
            <w:pPr>
              <w:pStyle w:val="12"/>
              <w:shd w:val="clear" w:color="auto" w:fill="auto"/>
              <w:spacing w:line="413" w:lineRule="exact"/>
              <w:ind w:firstLine="0"/>
              <w:rPr>
                <w:sz w:val="28"/>
                <w:szCs w:val="28"/>
              </w:rPr>
            </w:pPr>
            <w:r w:rsidRPr="004A510F">
              <w:rPr>
                <w:sz w:val="28"/>
                <w:szCs w:val="28"/>
              </w:rPr>
              <w:t>Живопись</w:t>
            </w:r>
          </w:p>
        </w:tc>
      </w:tr>
    </w:tbl>
    <w:p w:rsidR="00201A30" w:rsidRDefault="00201A30" w:rsidP="001E6F40">
      <w:pPr>
        <w:pStyle w:val="40"/>
        <w:keepNext/>
        <w:keepLines/>
        <w:shd w:val="clear" w:color="auto" w:fill="auto"/>
        <w:spacing w:before="0" w:after="0" w:line="413" w:lineRule="exact"/>
        <w:ind w:left="720" w:hanging="700"/>
        <w:jc w:val="left"/>
        <w:rPr>
          <w:b/>
          <w:sz w:val="28"/>
          <w:szCs w:val="28"/>
        </w:rPr>
      </w:pPr>
    </w:p>
    <w:p w:rsidR="001E6F40" w:rsidRPr="00254F60" w:rsidRDefault="001E6F40" w:rsidP="001E6F40">
      <w:pPr>
        <w:pStyle w:val="40"/>
        <w:keepNext/>
        <w:keepLines/>
        <w:shd w:val="clear" w:color="auto" w:fill="auto"/>
        <w:spacing w:before="0" w:after="0" w:line="413" w:lineRule="exact"/>
        <w:ind w:left="720" w:hanging="700"/>
        <w:jc w:val="left"/>
        <w:rPr>
          <w:b/>
          <w:sz w:val="28"/>
          <w:szCs w:val="28"/>
        </w:rPr>
      </w:pPr>
      <w:r w:rsidRPr="00254F60">
        <w:rPr>
          <w:b/>
          <w:sz w:val="28"/>
          <w:szCs w:val="28"/>
        </w:rPr>
        <w:t>Критерии оценки и анализ ответа.</w:t>
      </w:r>
    </w:p>
    <w:p w:rsidR="001E6F40" w:rsidRPr="0008664E" w:rsidRDefault="001E6F40" w:rsidP="001E6F40">
      <w:pPr>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Участник правильно называет изображение. По </w:t>
      </w:r>
      <w:r w:rsidRPr="00D54E37">
        <w:rPr>
          <w:rFonts w:ascii="Times New Roman" w:hAnsi="Times New Roman" w:cs="Times New Roman"/>
          <w:b/>
          <w:sz w:val="28"/>
          <w:szCs w:val="28"/>
        </w:rPr>
        <w:t>2 балла</w:t>
      </w:r>
      <w:r>
        <w:rPr>
          <w:rFonts w:ascii="Times New Roman" w:hAnsi="Times New Roman" w:cs="Times New Roman"/>
          <w:sz w:val="28"/>
          <w:szCs w:val="28"/>
        </w:rPr>
        <w:t xml:space="preserve"> за каждое верное название. </w:t>
      </w:r>
      <w:r w:rsidRPr="0008664E">
        <w:rPr>
          <w:rFonts w:ascii="Times New Roman" w:hAnsi="Times New Roman" w:cs="Times New Roman"/>
          <w:b/>
          <w:sz w:val="28"/>
          <w:szCs w:val="28"/>
        </w:rPr>
        <w:t>12 баллов</w:t>
      </w:r>
    </w:p>
    <w:p w:rsidR="001E6F40" w:rsidRPr="0008664E" w:rsidRDefault="001E6F40" w:rsidP="001E6F40">
      <w:pPr>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Участник правильно определяет страну. По </w:t>
      </w:r>
      <w:r w:rsidRPr="00D54E37">
        <w:rPr>
          <w:rFonts w:ascii="Times New Roman" w:hAnsi="Times New Roman" w:cs="Times New Roman"/>
          <w:b/>
          <w:sz w:val="28"/>
          <w:szCs w:val="28"/>
        </w:rPr>
        <w:t>2 балла</w:t>
      </w:r>
      <w:r>
        <w:rPr>
          <w:rFonts w:ascii="Times New Roman" w:hAnsi="Times New Roman" w:cs="Times New Roman"/>
          <w:sz w:val="28"/>
          <w:szCs w:val="28"/>
        </w:rPr>
        <w:t xml:space="preserve"> за каждое верное определение. </w:t>
      </w:r>
      <w:r w:rsidRPr="0008664E">
        <w:rPr>
          <w:rFonts w:ascii="Times New Roman" w:hAnsi="Times New Roman" w:cs="Times New Roman"/>
          <w:b/>
          <w:sz w:val="28"/>
          <w:szCs w:val="28"/>
        </w:rPr>
        <w:t>12 баллов.</w:t>
      </w:r>
    </w:p>
    <w:p w:rsidR="001E6F40" w:rsidRPr="0008664E" w:rsidRDefault="001E6F40" w:rsidP="001E6F40">
      <w:pPr>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Участник верно определяет эпоху. По </w:t>
      </w:r>
      <w:r w:rsidRPr="00D54E37">
        <w:rPr>
          <w:rFonts w:ascii="Times New Roman" w:hAnsi="Times New Roman" w:cs="Times New Roman"/>
          <w:b/>
          <w:sz w:val="28"/>
          <w:szCs w:val="28"/>
        </w:rPr>
        <w:t>2 балла</w:t>
      </w:r>
      <w:r>
        <w:rPr>
          <w:rFonts w:ascii="Times New Roman" w:hAnsi="Times New Roman" w:cs="Times New Roman"/>
          <w:sz w:val="28"/>
          <w:szCs w:val="28"/>
        </w:rPr>
        <w:t xml:space="preserve"> за каждое правильное определение. </w:t>
      </w:r>
      <w:r w:rsidRPr="0008664E">
        <w:rPr>
          <w:rFonts w:ascii="Times New Roman" w:hAnsi="Times New Roman" w:cs="Times New Roman"/>
          <w:b/>
          <w:sz w:val="28"/>
          <w:szCs w:val="28"/>
        </w:rPr>
        <w:t>12 баллов.</w:t>
      </w:r>
    </w:p>
    <w:p w:rsidR="001E6F40" w:rsidRPr="002F3EAD" w:rsidRDefault="001E6F40" w:rsidP="001E6F40">
      <w:pPr>
        <w:numPr>
          <w:ilvl w:val="0"/>
          <w:numId w:val="10"/>
        </w:numPr>
        <w:rPr>
          <w:rFonts w:ascii="Times New Roman" w:hAnsi="Times New Roman" w:cs="Times New Roman"/>
          <w:sz w:val="28"/>
          <w:szCs w:val="28"/>
        </w:rPr>
      </w:pPr>
      <w:r w:rsidRPr="0008664E">
        <w:rPr>
          <w:rFonts w:ascii="Times New Roman" w:hAnsi="Times New Roman" w:cs="Times New Roman"/>
          <w:sz w:val="28"/>
          <w:szCs w:val="28"/>
        </w:rPr>
        <w:t>Участник</w:t>
      </w:r>
      <w:r>
        <w:rPr>
          <w:rFonts w:ascii="Times New Roman" w:hAnsi="Times New Roman" w:cs="Times New Roman"/>
          <w:sz w:val="28"/>
          <w:szCs w:val="28"/>
        </w:rPr>
        <w:t xml:space="preserve"> правильно называет вид искусства.</w:t>
      </w:r>
      <w:r w:rsidRPr="0008664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D54E37">
        <w:rPr>
          <w:rFonts w:ascii="Times New Roman" w:hAnsi="Times New Roman" w:cs="Times New Roman"/>
          <w:b/>
          <w:sz w:val="28"/>
          <w:szCs w:val="28"/>
        </w:rPr>
        <w:t>2 балла</w:t>
      </w:r>
      <w:r>
        <w:rPr>
          <w:rFonts w:ascii="Times New Roman" w:hAnsi="Times New Roman" w:cs="Times New Roman"/>
          <w:sz w:val="28"/>
          <w:szCs w:val="28"/>
        </w:rPr>
        <w:t xml:space="preserve"> за каждое правильное определение. </w:t>
      </w:r>
      <w:r w:rsidRPr="0008664E">
        <w:rPr>
          <w:rFonts w:ascii="Times New Roman" w:hAnsi="Times New Roman" w:cs="Times New Roman"/>
          <w:b/>
          <w:sz w:val="28"/>
          <w:szCs w:val="28"/>
        </w:rPr>
        <w:t>12 баллов.</w:t>
      </w:r>
    </w:p>
    <w:p w:rsidR="002F3EAD" w:rsidRPr="002F3EAD" w:rsidRDefault="002F3EAD" w:rsidP="001E6F40">
      <w:pPr>
        <w:numPr>
          <w:ilvl w:val="0"/>
          <w:numId w:val="10"/>
        </w:numPr>
        <w:rPr>
          <w:rFonts w:ascii="Times New Roman" w:hAnsi="Times New Roman" w:cs="Times New Roman"/>
          <w:sz w:val="28"/>
          <w:szCs w:val="28"/>
        </w:rPr>
      </w:pPr>
      <w:r w:rsidRPr="002F3EAD">
        <w:rPr>
          <w:rFonts w:ascii="Times New Roman" w:hAnsi="Times New Roman" w:cs="Times New Roman"/>
          <w:sz w:val="28"/>
          <w:szCs w:val="28"/>
        </w:rPr>
        <w:t xml:space="preserve">Участник </w:t>
      </w:r>
      <w:r>
        <w:rPr>
          <w:rFonts w:ascii="Times New Roman" w:hAnsi="Times New Roman" w:cs="Times New Roman"/>
          <w:sz w:val="28"/>
          <w:szCs w:val="28"/>
        </w:rPr>
        <w:t xml:space="preserve">уверенно обосновывает свою точку зрения при выборе наиболее впечатлившего его произведения (использует терминологию, проводит искусствоведческий анализ, выражает своё отношение). </w:t>
      </w:r>
      <w:r w:rsidR="001B631E" w:rsidRPr="001B631E">
        <w:rPr>
          <w:rFonts w:ascii="Times New Roman" w:hAnsi="Times New Roman" w:cs="Times New Roman"/>
          <w:b/>
          <w:sz w:val="28"/>
          <w:szCs w:val="28"/>
        </w:rPr>
        <w:t>До 10 баллов.</w:t>
      </w:r>
    </w:p>
    <w:p w:rsidR="001E6F40" w:rsidRPr="0008664E" w:rsidRDefault="001E6F40" w:rsidP="001E6F40">
      <w:pPr>
        <w:numPr>
          <w:ilvl w:val="0"/>
          <w:numId w:val="10"/>
        </w:numPr>
        <w:rPr>
          <w:rFonts w:ascii="Times New Roman" w:hAnsi="Times New Roman" w:cs="Times New Roman"/>
          <w:sz w:val="28"/>
          <w:szCs w:val="28"/>
        </w:rPr>
      </w:pPr>
      <w:r w:rsidRPr="000214F5">
        <w:rPr>
          <w:rFonts w:ascii="Times New Roman" w:hAnsi="Times New Roman" w:cs="Times New Roman"/>
          <w:sz w:val="28"/>
          <w:szCs w:val="28"/>
        </w:rPr>
        <w:t>Грамотно излагает ответ.</w:t>
      </w:r>
      <w:r w:rsidRPr="000214F5">
        <w:rPr>
          <w:rFonts w:ascii="Times New Roman" w:hAnsi="Times New Roman" w:cs="Times New Roman"/>
          <w:b/>
          <w:bCs/>
          <w:sz w:val="28"/>
          <w:szCs w:val="28"/>
        </w:rPr>
        <w:t xml:space="preserve"> 2 балла</w:t>
      </w:r>
      <w:r w:rsidRPr="000214F5">
        <w:rPr>
          <w:rFonts w:ascii="Times New Roman" w:hAnsi="Times New Roman" w:cs="Times New Roman"/>
          <w:sz w:val="28"/>
          <w:szCs w:val="28"/>
        </w:rPr>
        <w:t xml:space="preserve"> (За каждую ошибку снимается 1 балл, при ошибке в </w:t>
      </w:r>
      <w:r w:rsidRPr="000214F5">
        <w:rPr>
          <w:rFonts w:ascii="Times New Roman" w:hAnsi="Times New Roman" w:cs="Times New Roman"/>
          <w:b/>
          <w:bCs/>
          <w:sz w:val="28"/>
          <w:szCs w:val="28"/>
        </w:rPr>
        <w:t>написании имени или названии —</w:t>
      </w:r>
      <w:r w:rsidRPr="000214F5">
        <w:rPr>
          <w:rFonts w:ascii="Times New Roman" w:hAnsi="Times New Roman" w:cs="Times New Roman"/>
          <w:sz w:val="28"/>
          <w:szCs w:val="28"/>
        </w:rPr>
        <w:t xml:space="preserve"> 2 балла)</w:t>
      </w:r>
    </w:p>
    <w:p w:rsidR="001E6F40" w:rsidRPr="00D509A5" w:rsidRDefault="001E6F40" w:rsidP="001E6F40">
      <w:pPr>
        <w:pStyle w:val="40"/>
        <w:keepNext/>
        <w:keepLines/>
        <w:shd w:val="clear" w:color="auto" w:fill="auto"/>
        <w:tabs>
          <w:tab w:val="left" w:pos="540"/>
        </w:tabs>
        <w:spacing w:before="0" w:after="0" w:line="240" w:lineRule="auto"/>
        <w:ind w:left="360" w:firstLine="0"/>
        <w:jc w:val="both"/>
        <w:rPr>
          <w:b/>
          <w:sz w:val="28"/>
          <w:szCs w:val="28"/>
        </w:rPr>
      </w:pPr>
      <w:r w:rsidRPr="00254F60">
        <w:rPr>
          <w:b/>
          <w:sz w:val="28"/>
          <w:szCs w:val="28"/>
        </w:rPr>
        <w:t xml:space="preserve">Оценка: </w:t>
      </w:r>
      <w:r w:rsidR="001B631E">
        <w:rPr>
          <w:b/>
          <w:sz w:val="28"/>
          <w:szCs w:val="28"/>
        </w:rPr>
        <w:t>6</w:t>
      </w:r>
      <w:r>
        <w:rPr>
          <w:b/>
          <w:sz w:val="28"/>
          <w:szCs w:val="28"/>
        </w:rPr>
        <w:t>0</w:t>
      </w:r>
      <w:r w:rsidRPr="00254F60">
        <w:rPr>
          <w:b/>
          <w:sz w:val="28"/>
          <w:szCs w:val="28"/>
        </w:rPr>
        <w:t xml:space="preserve"> </w:t>
      </w:r>
      <w:r>
        <w:rPr>
          <w:b/>
          <w:sz w:val="28"/>
          <w:szCs w:val="28"/>
        </w:rPr>
        <w:t>баллов</w:t>
      </w:r>
      <w:r w:rsidRPr="00254F60">
        <w:rPr>
          <w:b/>
          <w:sz w:val="28"/>
          <w:szCs w:val="28"/>
        </w:rPr>
        <w:t>.</w:t>
      </w:r>
    </w:p>
    <w:p w:rsidR="00A82485" w:rsidRDefault="00A82485" w:rsidP="00625F29">
      <w:pPr>
        <w:rPr>
          <w:rFonts w:ascii="Times New Roman" w:hAnsi="Times New Roman" w:cs="Times New Roman"/>
          <w:sz w:val="28"/>
          <w:szCs w:val="28"/>
        </w:rPr>
      </w:pPr>
    </w:p>
    <w:p w:rsidR="00201A30" w:rsidRDefault="00201A30" w:rsidP="00625F29">
      <w:pPr>
        <w:rPr>
          <w:rFonts w:ascii="Times New Roman" w:hAnsi="Times New Roman" w:cs="Times New Roman"/>
          <w:sz w:val="28"/>
          <w:szCs w:val="28"/>
        </w:rPr>
      </w:pPr>
    </w:p>
    <w:p w:rsidR="00201A30" w:rsidRDefault="00201A30" w:rsidP="00625F29">
      <w:pPr>
        <w:rPr>
          <w:rFonts w:ascii="Times New Roman" w:hAnsi="Times New Roman" w:cs="Times New Roman"/>
          <w:sz w:val="28"/>
          <w:szCs w:val="28"/>
        </w:rPr>
      </w:pPr>
      <w:bookmarkStart w:id="3" w:name="_GoBack"/>
      <w:bookmarkEnd w:id="3"/>
    </w:p>
    <w:p w:rsidR="00A82485" w:rsidRDefault="00A82485" w:rsidP="00B760A0">
      <w:pPr>
        <w:jc w:val="center"/>
        <w:rPr>
          <w:rFonts w:ascii="Times New Roman" w:hAnsi="Times New Roman" w:cs="Times New Roman"/>
          <w:b/>
          <w:color w:val="auto"/>
          <w:sz w:val="28"/>
          <w:szCs w:val="28"/>
        </w:rPr>
      </w:pPr>
      <w:r w:rsidRPr="00D914E4">
        <w:rPr>
          <w:rFonts w:ascii="Times New Roman" w:hAnsi="Times New Roman" w:cs="Times New Roman"/>
          <w:b/>
          <w:color w:val="auto"/>
          <w:sz w:val="28"/>
          <w:szCs w:val="28"/>
        </w:rPr>
        <w:t xml:space="preserve">Задание </w:t>
      </w:r>
      <w:r>
        <w:rPr>
          <w:rFonts w:ascii="Times New Roman" w:hAnsi="Times New Roman" w:cs="Times New Roman"/>
          <w:b/>
          <w:color w:val="auto"/>
          <w:sz w:val="28"/>
          <w:szCs w:val="28"/>
        </w:rPr>
        <w:t>5</w:t>
      </w:r>
    </w:p>
    <w:p w:rsidR="00A82485" w:rsidRDefault="00A82485" w:rsidP="00795771">
      <w:pPr>
        <w:jc w:val="center"/>
        <w:rPr>
          <w:rFonts w:ascii="Times New Roman" w:hAnsi="Times New Roman" w:cs="Times New Roman"/>
          <w:b/>
          <w:color w:val="auto"/>
          <w:sz w:val="28"/>
          <w:szCs w:val="28"/>
        </w:rPr>
      </w:pPr>
    </w:p>
    <w:tbl>
      <w:tblPr>
        <w:tblW w:w="0" w:type="auto"/>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801"/>
      </w:tblGrid>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1. Юпитер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Г) Перун</w:t>
            </w:r>
          </w:p>
        </w:tc>
      </w:tr>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2. Юнона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Д) Коляда</w:t>
            </w:r>
          </w:p>
        </w:tc>
      </w:tr>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3. Нептун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В) Царь Морской</w:t>
            </w:r>
          </w:p>
        </w:tc>
      </w:tr>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4. Тритон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Ж) Чуда Морские</w:t>
            </w:r>
          </w:p>
        </w:tc>
      </w:tr>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5. Венера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А) Лада</w:t>
            </w:r>
          </w:p>
        </w:tc>
      </w:tr>
      <w:tr w:rsidR="00A82485" w:rsidTr="009B0653">
        <w:tc>
          <w:tcPr>
            <w:tcW w:w="3620" w:type="dxa"/>
          </w:tcPr>
          <w:p w:rsidR="00A82485" w:rsidRPr="009B0653" w:rsidRDefault="00A82485" w:rsidP="002F2B4E">
            <w:pPr>
              <w:spacing w:line="360" w:lineRule="auto"/>
              <w:contextualSpacing/>
              <w:rPr>
                <w:rFonts w:ascii="Times New Roman" w:hAnsi="Times New Roman"/>
              </w:rPr>
            </w:pPr>
            <w:r w:rsidRPr="009B0653">
              <w:rPr>
                <w:rFonts w:ascii="Times New Roman" w:hAnsi="Times New Roman"/>
              </w:rPr>
              <w:t xml:space="preserve">6. Купидо </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Б) Леля</w:t>
            </w:r>
          </w:p>
        </w:tc>
      </w:tr>
      <w:tr w:rsidR="00A82485" w:rsidTr="009B0653">
        <w:tc>
          <w:tcPr>
            <w:tcW w:w="3620"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7. Церера</w:t>
            </w:r>
          </w:p>
        </w:tc>
        <w:tc>
          <w:tcPr>
            <w:tcW w:w="3801" w:type="dxa"/>
          </w:tcPr>
          <w:p w:rsidR="00A82485" w:rsidRPr="009B0653" w:rsidRDefault="00A82485" w:rsidP="002F2B4E">
            <w:pPr>
              <w:spacing w:line="360" w:lineRule="auto"/>
              <w:rPr>
                <w:rFonts w:ascii="Times New Roman" w:hAnsi="Times New Roman"/>
                <w:sz w:val="28"/>
                <w:szCs w:val="28"/>
              </w:rPr>
            </w:pPr>
            <w:r w:rsidRPr="009B0653">
              <w:rPr>
                <w:rFonts w:ascii="Times New Roman" w:hAnsi="Times New Roman"/>
              </w:rPr>
              <w:t>Е) Полудница</w:t>
            </w:r>
          </w:p>
        </w:tc>
      </w:tr>
    </w:tbl>
    <w:p w:rsidR="00A82485" w:rsidRDefault="00A82485" w:rsidP="002F2B4E">
      <w:pPr>
        <w:pStyle w:val="40"/>
        <w:keepNext/>
        <w:keepLines/>
        <w:shd w:val="clear" w:color="auto" w:fill="auto"/>
        <w:spacing w:before="0" w:after="0" w:line="360" w:lineRule="auto"/>
        <w:ind w:left="720" w:hanging="700"/>
        <w:jc w:val="left"/>
        <w:rPr>
          <w:b/>
          <w:sz w:val="28"/>
          <w:szCs w:val="28"/>
        </w:rPr>
      </w:pPr>
    </w:p>
    <w:p w:rsidR="00A82485" w:rsidRPr="00254F60" w:rsidRDefault="00A82485" w:rsidP="00541395">
      <w:pPr>
        <w:pStyle w:val="40"/>
        <w:keepNext/>
        <w:keepLines/>
        <w:shd w:val="clear" w:color="auto" w:fill="auto"/>
        <w:spacing w:before="0" w:after="0" w:line="240" w:lineRule="auto"/>
        <w:ind w:left="720" w:hanging="700"/>
        <w:jc w:val="left"/>
        <w:rPr>
          <w:b/>
          <w:sz w:val="28"/>
          <w:szCs w:val="28"/>
        </w:rPr>
      </w:pPr>
      <w:r w:rsidRPr="00254F60">
        <w:rPr>
          <w:b/>
          <w:sz w:val="28"/>
          <w:szCs w:val="28"/>
        </w:rPr>
        <w:t>Критерии оценки и анализ ответа.</w:t>
      </w:r>
    </w:p>
    <w:p w:rsidR="00A82485" w:rsidRPr="00001151" w:rsidRDefault="00A82485" w:rsidP="00541395">
      <w:pPr>
        <w:numPr>
          <w:ilvl w:val="0"/>
          <w:numId w:val="8"/>
        </w:numPr>
        <w:rPr>
          <w:sz w:val="28"/>
          <w:szCs w:val="28"/>
        </w:rPr>
      </w:pPr>
      <w:r w:rsidRPr="00541395">
        <w:rPr>
          <w:rFonts w:ascii="Times New Roman" w:hAnsi="Times New Roman"/>
          <w:sz w:val="28"/>
          <w:szCs w:val="28"/>
        </w:rPr>
        <w:t>Участник верно соотносит русских мифологических мифологических существ с римскими</w:t>
      </w:r>
      <w:r>
        <w:rPr>
          <w:rFonts w:ascii="Times New Roman" w:hAnsi="Times New Roman"/>
          <w:sz w:val="28"/>
          <w:szCs w:val="28"/>
        </w:rPr>
        <w:t xml:space="preserve">. По </w:t>
      </w:r>
      <w:r w:rsidRPr="00001151">
        <w:rPr>
          <w:rFonts w:ascii="Times New Roman" w:hAnsi="Times New Roman"/>
          <w:b/>
          <w:sz w:val="28"/>
          <w:szCs w:val="28"/>
        </w:rPr>
        <w:t>2 балла</w:t>
      </w:r>
      <w:r>
        <w:rPr>
          <w:rFonts w:ascii="Times New Roman" w:hAnsi="Times New Roman"/>
          <w:sz w:val="28"/>
          <w:szCs w:val="28"/>
        </w:rPr>
        <w:t xml:space="preserve"> за каждое верное соотнесение.</w:t>
      </w:r>
    </w:p>
    <w:p w:rsidR="00A82485" w:rsidRPr="00254F60" w:rsidRDefault="00A82485" w:rsidP="00001151">
      <w:pPr>
        <w:pStyle w:val="40"/>
        <w:keepNext/>
        <w:keepLines/>
        <w:shd w:val="clear" w:color="auto" w:fill="auto"/>
        <w:tabs>
          <w:tab w:val="left" w:pos="540"/>
        </w:tabs>
        <w:spacing w:before="0" w:after="0" w:line="240" w:lineRule="auto"/>
        <w:ind w:firstLine="0"/>
        <w:jc w:val="both"/>
        <w:rPr>
          <w:b/>
          <w:sz w:val="28"/>
          <w:szCs w:val="28"/>
        </w:rPr>
      </w:pPr>
      <w:r w:rsidRPr="00254F60">
        <w:rPr>
          <w:b/>
          <w:sz w:val="28"/>
          <w:szCs w:val="28"/>
        </w:rPr>
        <w:t xml:space="preserve">Оценка: </w:t>
      </w:r>
      <w:r>
        <w:rPr>
          <w:b/>
          <w:sz w:val="28"/>
          <w:szCs w:val="28"/>
        </w:rPr>
        <w:t>14</w:t>
      </w:r>
      <w:r w:rsidRPr="00254F60">
        <w:rPr>
          <w:b/>
          <w:sz w:val="28"/>
          <w:szCs w:val="28"/>
        </w:rPr>
        <w:t xml:space="preserve"> балл</w:t>
      </w:r>
      <w:r>
        <w:rPr>
          <w:b/>
          <w:sz w:val="28"/>
          <w:szCs w:val="28"/>
        </w:rPr>
        <w:t>ов</w:t>
      </w:r>
      <w:r w:rsidRPr="00254F60">
        <w:rPr>
          <w:b/>
          <w:sz w:val="28"/>
          <w:szCs w:val="28"/>
        </w:rPr>
        <w:t>.</w:t>
      </w:r>
    </w:p>
    <w:p w:rsidR="00A82485" w:rsidRDefault="00A82485" w:rsidP="00001151">
      <w:pPr>
        <w:rPr>
          <w:rFonts w:ascii="Times New Roman" w:hAnsi="Times New Roman"/>
          <w:sz w:val="28"/>
          <w:szCs w:val="28"/>
        </w:rPr>
      </w:pPr>
    </w:p>
    <w:p w:rsidR="00A67002" w:rsidRDefault="00A67002" w:rsidP="00A67002">
      <w:pPr>
        <w:jc w:val="center"/>
        <w:rPr>
          <w:rFonts w:ascii="Times New Roman" w:eastAsia="Times New Roman" w:hAnsi="Times New Roman" w:cs="Times New Roman"/>
          <w:b/>
          <w:color w:val="auto"/>
          <w:sz w:val="28"/>
          <w:szCs w:val="28"/>
        </w:rPr>
      </w:pPr>
    </w:p>
    <w:p w:rsidR="00A67002" w:rsidRDefault="00A67002" w:rsidP="00A67002">
      <w:pPr>
        <w:jc w:val="center"/>
        <w:rPr>
          <w:rFonts w:ascii="Times New Roman" w:eastAsia="Times New Roman" w:hAnsi="Times New Roman" w:cs="Times New Roman"/>
          <w:b/>
          <w:color w:val="auto"/>
          <w:sz w:val="28"/>
          <w:szCs w:val="28"/>
        </w:rPr>
      </w:pPr>
    </w:p>
    <w:p w:rsidR="00A67002" w:rsidRDefault="00A67002" w:rsidP="00A67002">
      <w:pPr>
        <w:jc w:val="center"/>
        <w:rPr>
          <w:rFonts w:ascii="Times New Roman" w:eastAsia="Times New Roman" w:hAnsi="Times New Roman" w:cs="Times New Roman"/>
          <w:b/>
          <w:color w:val="auto"/>
          <w:sz w:val="28"/>
          <w:szCs w:val="28"/>
        </w:rPr>
      </w:pPr>
      <w:r w:rsidRPr="00D914E4">
        <w:rPr>
          <w:rFonts w:ascii="Times New Roman" w:eastAsia="Times New Roman" w:hAnsi="Times New Roman" w:cs="Times New Roman"/>
          <w:b/>
          <w:color w:val="auto"/>
          <w:sz w:val="28"/>
          <w:szCs w:val="28"/>
        </w:rPr>
        <w:lastRenderedPageBreak/>
        <w:t xml:space="preserve">Задание </w:t>
      </w:r>
      <w:r>
        <w:rPr>
          <w:rFonts w:ascii="Times New Roman" w:eastAsia="Times New Roman" w:hAnsi="Times New Roman" w:cs="Times New Roman"/>
          <w:b/>
          <w:color w:val="auto"/>
          <w:sz w:val="28"/>
          <w:szCs w:val="28"/>
        </w:rPr>
        <w:t>6</w:t>
      </w:r>
    </w:p>
    <w:p w:rsidR="00A67002" w:rsidRDefault="00A67002" w:rsidP="00A67002">
      <w:pPr>
        <w:rPr>
          <w:rFonts w:ascii="Times New Roman" w:hAnsi="Times New Roman" w:cs="Times New Roman"/>
          <w:b/>
        </w:rPr>
      </w:pPr>
      <w:r w:rsidRPr="003B4C78">
        <w:rPr>
          <w:rFonts w:ascii="Times New Roman" w:hAnsi="Times New Roman" w:cs="Times New Roman"/>
          <w:b/>
        </w:rPr>
        <w:t>Вариант ответа</w:t>
      </w:r>
    </w:p>
    <w:tbl>
      <w:tblPr>
        <w:tblW w:w="5000" w:type="pct"/>
        <w:tblCellMar>
          <w:left w:w="10" w:type="dxa"/>
          <w:right w:w="10" w:type="dxa"/>
        </w:tblCellMar>
        <w:tblLook w:val="04A0" w:firstRow="1" w:lastRow="0" w:firstColumn="1" w:lastColumn="0" w:noHBand="0" w:noVBand="1"/>
      </w:tblPr>
      <w:tblGrid>
        <w:gridCol w:w="2957"/>
        <w:gridCol w:w="6701"/>
      </w:tblGrid>
      <w:tr w:rsidR="00A67002" w:rsidRPr="00A67002" w:rsidTr="00A67002">
        <w:trPr>
          <w:trHeight w:val="803"/>
        </w:trPr>
        <w:tc>
          <w:tcPr>
            <w:tcW w:w="1531"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Зашифрованные слова</w:t>
            </w:r>
          </w:p>
        </w:tc>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Определения</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Плака́т </w:t>
            </w:r>
          </w:p>
        </w:tc>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2865A1" w:rsidP="002865A1">
            <w:pPr>
              <w:ind w:left="162"/>
              <w:rPr>
                <w:rFonts w:ascii="Times New Roman" w:hAnsi="Times New Roman" w:cs="Times New Roman"/>
                <w:sz w:val="28"/>
                <w:szCs w:val="28"/>
              </w:rPr>
            </w:pPr>
            <w:r>
              <w:rPr>
                <w:rFonts w:ascii="Times New Roman" w:hAnsi="Times New Roman" w:cs="Times New Roman"/>
                <w:sz w:val="28"/>
                <w:szCs w:val="28"/>
              </w:rPr>
              <w:t>От н</w:t>
            </w:r>
            <w:r w:rsidR="00A67002" w:rsidRPr="00A67002">
              <w:rPr>
                <w:rFonts w:ascii="Times New Roman" w:hAnsi="Times New Roman" w:cs="Times New Roman"/>
                <w:sz w:val="28"/>
                <w:szCs w:val="28"/>
              </w:rPr>
              <w:t>ем. Plakat от фр. placard — объявление, афиша, от plaquer</w:t>
            </w:r>
            <w:r w:rsidR="00A67002">
              <w:rPr>
                <w:rFonts w:ascii="Times New Roman" w:hAnsi="Times New Roman" w:cs="Times New Roman"/>
                <w:sz w:val="28"/>
                <w:szCs w:val="28"/>
              </w:rPr>
              <w:t> — налепить, приклеивать</w:t>
            </w:r>
            <w:r>
              <w:rPr>
                <w:rFonts w:ascii="Times New Roman" w:hAnsi="Times New Roman" w:cs="Times New Roman"/>
                <w:sz w:val="28"/>
                <w:szCs w:val="28"/>
              </w:rPr>
              <w:t xml:space="preserve">. </w:t>
            </w:r>
            <w:r w:rsidRPr="00A67002">
              <w:rPr>
                <w:rFonts w:ascii="Times New Roman" w:hAnsi="Times New Roman" w:cs="Times New Roman"/>
                <w:sz w:val="28"/>
                <w:szCs w:val="28"/>
              </w:rPr>
              <w:t>Броское</w:t>
            </w:r>
            <w:r w:rsidR="00A67002" w:rsidRPr="00A67002">
              <w:rPr>
                <w:rFonts w:ascii="Times New Roman" w:hAnsi="Times New Roman" w:cs="Times New Roman"/>
                <w:sz w:val="28"/>
                <w:szCs w:val="28"/>
              </w:rPr>
              <w:t>, как правило, крупноформатное изображение, сопровожденное кратким текстом, сделанное в агитационных, рекламных, информационных или учебных целях. (В другом значении — разновидность графики). В современном дизайне плакат воспринимается как «сведенное в четкую визуальную формулу сообщение, предназначенное современнику для выводов и конкретных действий».</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Живопись </w:t>
            </w:r>
          </w:p>
        </w:tc>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Один из древнейших видов изобразительного искусства, вид академических искусств, связанный с передачей зрительных образов посредством нанесениякрасок на твёрдую или гибкую основу; созданием изображения с помощью цифровых технологий; а также произведения искусства, выполненные такими способами.</w:t>
            </w:r>
          </w:p>
        </w:tc>
      </w:tr>
      <w:tr w:rsidR="00A67002" w:rsidRPr="00A67002" w:rsidTr="00A67002">
        <w:trPr>
          <w:trHeight w:val="1306"/>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Натюрмо́рт </w:t>
            </w:r>
          </w:p>
        </w:tc>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A67002" w:rsidP="002865A1">
            <w:pPr>
              <w:ind w:left="162"/>
              <w:rPr>
                <w:rFonts w:ascii="Times New Roman" w:hAnsi="Times New Roman" w:cs="Times New Roman"/>
                <w:sz w:val="28"/>
                <w:szCs w:val="28"/>
              </w:rPr>
            </w:pPr>
            <w:r>
              <w:rPr>
                <w:rFonts w:ascii="Times New Roman" w:hAnsi="Times New Roman" w:cs="Times New Roman"/>
                <w:sz w:val="28"/>
                <w:szCs w:val="28"/>
              </w:rPr>
              <w:t xml:space="preserve">От </w:t>
            </w:r>
            <w:r w:rsidRPr="00A67002">
              <w:rPr>
                <w:rFonts w:ascii="Times New Roman" w:hAnsi="Times New Roman" w:cs="Times New Roman"/>
                <w:sz w:val="28"/>
                <w:szCs w:val="28"/>
              </w:rPr>
              <w:t>фр. natur</w:t>
            </w:r>
            <w:r>
              <w:rPr>
                <w:rFonts w:ascii="Times New Roman" w:hAnsi="Times New Roman" w:cs="Times New Roman"/>
                <w:sz w:val="28"/>
                <w:szCs w:val="28"/>
              </w:rPr>
              <w:t>e morte — «мёртвая природа»</w:t>
            </w:r>
            <w:r w:rsidR="002865A1">
              <w:rPr>
                <w:rFonts w:ascii="Times New Roman" w:hAnsi="Times New Roman" w:cs="Times New Roman"/>
                <w:sz w:val="28"/>
                <w:szCs w:val="28"/>
              </w:rPr>
              <w:t xml:space="preserve">. </w:t>
            </w:r>
            <w:r w:rsidR="002865A1" w:rsidRPr="00A67002">
              <w:rPr>
                <w:rFonts w:ascii="Times New Roman" w:hAnsi="Times New Roman" w:cs="Times New Roman"/>
                <w:sz w:val="28"/>
                <w:szCs w:val="28"/>
              </w:rPr>
              <w:t xml:space="preserve">Изображение </w:t>
            </w:r>
            <w:r w:rsidRPr="00A67002">
              <w:rPr>
                <w:rFonts w:ascii="Times New Roman" w:hAnsi="Times New Roman" w:cs="Times New Roman"/>
                <w:sz w:val="28"/>
                <w:szCs w:val="28"/>
              </w:rPr>
              <w:t>неодушевлённых предметов в изобразительном искусстве, в отличие от портретной, жанровой, исторической и пейзажной тематики.</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Пейза́ж </w:t>
            </w:r>
          </w:p>
        </w:tc>
        <w:tc>
          <w:tcPr>
            <w:tcW w:w="3469" w:type="pct"/>
            <w:tcBorders>
              <w:top w:val="single" w:sz="4" w:space="0" w:color="auto"/>
              <w:left w:val="single" w:sz="4" w:space="0" w:color="auto"/>
              <w:bottom w:val="single" w:sz="4" w:space="0" w:color="auto"/>
              <w:right w:val="single" w:sz="4" w:space="0" w:color="auto"/>
            </w:tcBorders>
            <w:shd w:val="clear" w:color="auto" w:fill="FFFFFF"/>
            <w:vAlign w:val="center"/>
          </w:tcPr>
          <w:p w:rsidR="00A67002" w:rsidRPr="00A67002" w:rsidRDefault="00A67002" w:rsidP="002865A1">
            <w:pPr>
              <w:ind w:left="162"/>
              <w:rPr>
                <w:rFonts w:ascii="Times New Roman" w:hAnsi="Times New Roman" w:cs="Times New Roman"/>
                <w:sz w:val="28"/>
                <w:szCs w:val="28"/>
              </w:rPr>
            </w:pPr>
            <w:r>
              <w:rPr>
                <w:rFonts w:ascii="Times New Roman" w:hAnsi="Times New Roman" w:cs="Times New Roman"/>
                <w:sz w:val="28"/>
                <w:szCs w:val="28"/>
              </w:rPr>
              <w:t xml:space="preserve">От </w:t>
            </w:r>
            <w:r w:rsidRPr="00A67002">
              <w:rPr>
                <w:rFonts w:ascii="Times New Roman" w:hAnsi="Times New Roman" w:cs="Times New Roman"/>
                <w:sz w:val="28"/>
                <w:szCs w:val="28"/>
              </w:rPr>
              <w:t>фр. Paysa</w:t>
            </w:r>
            <w:r>
              <w:rPr>
                <w:rFonts w:ascii="Times New Roman" w:hAnsi="Times New Roman" w:cs="Times New Roman"/>
                <w:sz w:val="28"/>
                <w:szCs w:val="28"/>
              </w:rPr>
              <w:t>ge, от pays — страна, местность</w:t>
            </w:r>
            <w:r w:rsidR="002865A1">
              <w:rPr>
                <w:rFonts w:ascii="Times New Roman" w:hAnsi="Times New Roman" w:cs="Times New Roman"/>
                <w:sz w:val="28"/>
                <w:szCs w:val="28"/>
              </w:rPr>
              <w:t xml:space="preserve">. </w:t>
            </w:r>
            <w:r w:rsidR="002865A1" w:rsidRPr="00A67002">
              <w:rPr>
                <w:rFonts w:ascii="Times New Roman" w:hAnsi="Times New Roman" w:cs="Times New Roman"/>
                <w:sz w:val="28"/>
                <w:szCs w:val="28"/>
              </w:rPr>
              <w:t>Жанр </w:t>
            </w:r>
            <w:r w:rsidRPr="00A67002">
              <w:rPr>
                <w:rFonts w:ascii="Times New Roman" w:hAnsi="Times New Roman" w:cs="Times New Roman"/>
                <w:sz w:val="28"/>
                <w:szCs w:val="28"/>
              </w:rPr>
              <w:t>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приёмов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A67002">
            <w:pPr>
              <w:ind w:left="162"/>
              <w:rPr>
                <w:rFonts w:ascii="Times New Roman" w:hAnsi="Times New Roman" w:cs="Times New Roman"/>
                <w:sz w:val="28"/>
                <w:szCs w:val="28"/>
              </w:rPr>
            </w:pPr>
            <w:r w:rsidRPr="002865A1">
              <w:rPr>
                <w:rFonts w:ascii="Times New Roman" w:hAnsi="Times New Roman" w:cs="Times New Roman"/>
                <w:sz w:val="28"/>
                <w:szCs w:val="28"/>
              </w:rPr>
              <w:t>Графика </w:t>
            </w:r>
          </w:p>
        </w:tc>
        <w:tc>
          <w:tcPr>
            <w:tcW w:w="3469"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2865A1">
            <w:pPr>
              <w:ind w:left="162"/>
              <w:rPr>
                <w:rFonts w:ascii="Times New Roman" w:hAnsi="Times New Roman" w:cs="Times New Roman"/>
                <w:sz w:val="28"/>
                <w:szCs w:val="28"/>
              </w:rPr>
            </w:pPr>
            <w:r>
              <w:rPr>
                <w:rFonts w:ascii="Times New Roman" w:hAnsi="Times New Roman" w:cs="Times New Roman"/>
                <w:sz w:val="28"/>
                <w:szCs w:val="28"/>
              </w:rPr>
              <w:t xml:space="preserve">От </w:t>
            </w:r>
            <w:r w:rsidRPr="002865A1">
              <w:rPr>
                <w:rFonts w:ascii="Times New Roman" w:hAnsi="Times New Roman" w:cs="Times New Roman"/>
                <w:sz w:val="28"/>
                <w:szCs w:val="28"/>
              </w:rPr>
              <w:t>греч. γραφικος — письменный, от греч. γραφω — пишу</w:t>
            </w:r>
            <w:r>
              <w:rPr>
                <w:rFonts w:ascii="Times New Roman" w:hAnsi="Times New Roman" w:cs="Times New Roman"/>
                <w:sz w:val="28"/>
                <w:szCs w:val="28"/>
              </w:rPr>
              <w:t>.</w:t>
            </w:r>
            <w:r w:rsidRPr="002865A1">
              <w:rPr>
                <w:rFonts w:ascii="Times New Roman" w:hAnsi="Times New Roman" w:cs="Times New Roman"/>
                <w:sz w:val="28"/>
                <w:szCs w:val="28"/>
              </w:rPr>
              <w:t xml:space="preserve"> Вид изобразительного искусства, использующий в качестве основных изобразительных средств линии, штрихи, пятна и точки. (Цвет также может применяться, но, в отличие от живописи, здесь он традиционно играет вспомогательную роль.</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A67002">
            <w:pPr>
              <w:ind w:left="162"/>
              <w:rPr>
                <w:rFonts w:ascii="Times New Roman" w:hAnsi="Times New Roman" w:cs="Times New Roman"/>
                <w:sz w:val="28"/>
                <w:szCs w:val="28"/>
              </w:rPr>
            </w:pPr>
            <w:r w:rsidRPr="002865A1">
              <w:rPr>
                <w:rFonts w:ascii="Times New Roman" w:hAnsi="Times New Roman" w:cs="Times New Roman"/>
                <w:sz w:val="28"/>
                <w:szCs w:val="28"/>
              </w:rPr>
              <w:lastRenderedPageBreak/>
              <w:t>Кносс</w:t>
            </w:r>
          </w:p>
        </w:tc>
        <w:tc>
          <w:tcPr>
            <w:tcW w:w="3469"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2865A1">
            <w:pPr>
              <w:ind w:left="162"/>
              <w:rPr>
                <w:rFonts w:ascii="Times New Roman" w:hAnsi="Times New Roman" w:cs="Times New Roman"/>
                <w:sz w:val="28"/>
                <w:szCs w:val="28"/>
              </w:rPr>
            </w:pPr>
            <w:r w:rsidRPr="002865A1">
              <w:rPr>
                <w:rFonts w:ascii="Times New Roman" w:hAnsi="Times New Roman" w:cs="Times New Roman"/>
                <w:sz w:val="28"/>
                <w:szCs w:val="28"/>
              </w:rPr>
              <w:t>Кносс является древним городом, расположенном на острове Крите, недалеко от столицы - города Ираклион. Город находился на северном побережье, в нескольких километрах от моря. В период минойской цивилизации город имел главенствующее положение. Примерно в 1700 – 1400 годах до н. э. в Кносе был воздвигнут первый дворец. Но спустя некоторое время постройка была разрушена, и на этом месте построили другой дворец.</w:t>
            </w:r>
          </w:p>
        </w:tc>
      </w:tr>
      <w:tr w:rsidR="00A67002" w:rsidRPr="00A67002" w:rsidTr="00A67002">
        <w:trPr>
          <w:trHeight w:val="1701"/>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A67002">
            <w:pPr>
              <w:ind w:left="162"/>
              <w:rPr>
                <w:rFonts w:ascii="Times New Roman" w:hAnsi="Times New Roman" w:cs="Times New Roman"/>
                <w:sz w:val="28"/>
                <w:szCs w:val="28"/>
              </w:rPr>
            </w:pPr>
            <w:r w:rsidRPr="002865A1">
              <w:rPr>
                <w:rFonts w:ascii="Times New Roman" w:hAnsi="Times New Roman" w:cs="Times New Roman"/>
                <w:sz w:val="28"/>
                <w:szCs w:val="28"/>
              </w:rPr>
              <w:t>Эллинизм </w:t>
            </w:r>
          </w:p>
        </w:tc>
        <w:tc>
          <w:tcPr>
            <w:tcW w:w="3469"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2865A1" w:rsidP="002865A1">
            <w:pPr>
              <w:ind w:left="162"/>
              <w:rPr>
                <w:rFonts w:ascii="Times New Roman" w:hAnsi="Times New Roman" w:cs="Times New Roman"/>
                <w:sz w:val="28"/>
                <w:szCs w:val="28"/>
              </w:rPr>
            </w:pPr>
            <w:r w:rsidRPr="002865A1">
              <w:rPr>
                <w:rFonts w:ascii="Times New Roman" w:hAnsi="Times New Roman" w:cs="Times New Roman"/>
                <w:sz w:val="28"/>
                <w:szCs w:val="28"/>
              </w:rPr>
              <w:t>Период в истории Средиземноморья, в первую очередь восточного, длившийся со времени смерти Александра Македонского (323 до н. э.) до окончательного установления римского господства на этих территориях, которое датируется обычно падением птолемеевского Египта (30 до н. э.). </w:t>
            </w:r>
          </w:p>
        </w:tc>
      </w:tr>
      <w:tr w:rsidR="00A67002" w:rsidRPr="00A67002" w:rsidTr="005E5AB7">
        <w:trPr>
          <w:trHeight w:val="1092"/>
        </w:trPr>
        <w:tc>
          <w:tcPr>
            <w:tcW w:w="1531"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A67002" w:rsidP="00A67002">
            <w:pPr>
              <w:ind w:left="162"/>
              <w:rPr>
                <w:rFonts w:ascii="Times New Roman" w:hAnsi="Times New Roman" w:cs="Times New Roman"/>
                <w:sz w:val="28"/>
                <w:szCs w:val="28"/>
              </w:rPr>
            </w:pPr>
            <w:r w:rsidRPr="00A67002">
              <w:rPr>
                <w:rFonts w:ascii="Times New Roman" w:hAnsi="Times New Roman" w:cs="Times New Roman"/>
                <w:sz w:val="28"/>
                <w:szCs w:val="28"/>
              </w:rPr>
              <w:t>Пример культурного наследия, пояснение выбора</w:t>
            </w:r>
          </w:p>
        </w:tc>
        <w:tc>
          <w:tcPr>
            <w:tcW w:w="3469" w:type="pct"/>
            <w:tcBorders>
              <w:top w:val="single" w:sz="4" w:space="0" w:color="auto"/>
              <w:left w:val="single" w:sz="4" w:space="0" w:color="auto"/>
              <w:bottom w:val="single" w:sz="4" w:space="0" w:color="auto"/>
              <w:right w:val="single" w:sz="4" w:space="0" w:color="auto"/>
            </w:tcBorders>
            <w:shd w:val="clear" w:color="auto" w:fill="FFFFFF"/>
          </w:tcPr>
          <w:p w:rsidR="00A67002" w:rsidRPr="00A67002" w:rsidRDefault="00527515" w:rsidP="00A67002">
            <w:pPr>
              <w:ind w:left="162"/>
              <w:rPr>
                <w:rFonts w:ascii="Times New Roman" w:hAnsi="Times New Roman" w:cs="Times New Roman"/>
                <w:sz w:val="28"/>
                <w:szCs w:val="28"/>
              </w:rPr>
            </w:pPr>
            <w:r>
              <w:rPr>
                <w:rFonts w:ascii="Times New Roman" w:hAnsi="Times New Roman" w:cs="Times New Roman"/>
                <w:sz w:val="28"/>
                <w:szCs w:val="28"/>
              </w:rPr>
              <w:t>И.Шишкин «Рожь». Пейзаж, воспевающий бескрайние русские просторы и труд живущих в стране людей.</w:t>
            </w:r>
          </w:p>
        </w:tc>
      </w:tr>
    </w:tbl>
    <w:p w:rsidR="00A67002" w:rsidRPr="00567BAA" w:rsidRDefault="00A67002" w:rsidP="00A67002">
      <w:pPr>
        <w:pStyle w:val="40"/>
        <w:shd w:val="clear" w:color="auto" w:fill="auto"/>
        <w:spacing w:before="0" w:after="0" w:line="240" w:lineRule="auto"/>
        <w:ind w:firstLine="0"/>
        <w:jc w:val="left"/>
        <w:rPr>
          <w:b/>
          <w:sz w:val="28"/>
          <w:szCs w:val="28"/>
        </w:rPr>
      </w:pPr>
      <w:r w:rsidRPr="00567BAA">
        <w:rPr>
          <w:b/>
          <w:sz w:val="28"/>
          <w:szCs w:val="28"/>
        </w:rPr>
        <w:t>Критерии оценки ответа.</w:t>
      </w:r>
    </w:p>
    <w:p w:rsidR="00A67002" w:rsidRPr="00567BAA" w:rsidRDefault="00A67002" w:rsidP="00A67002">
      <w:pPr>
        <w:numPr>
          <w:ilvl w:val="0"/>
          <w:numId w:val="1"/>
        </w:numPr>
        <w:ind w:left="0" w:firstLine="0"/>
        <w:rPr>
          <w:rFonts w:ascii="Times New Roman" w:hAnsi="Times New Roman" w:cs="Times New Roman"/>
          <w:sz w:val="28"/>
          <w:szCs w:val="28"/>
        </w:rPr>
      </w:pPr>
      <w:r w:rsidRPr="00567BAA">
        <w:rPr>
          <w:rFonts w:ascii="Times New Roman" w:hAnsi="Times New Roman" w:cs="Times New Roman"/>
          <w:sz w:val="28"/>
          <w:szCs w:val="28"/>
        </w:rPr>
        <w:t xml:space="preserve">За каждое </w:t>
      </w:r>
      <w:r>
        <w:rPr>
          <w:rFonts w:ascii="Times New Roman" w:hAnsi="Times New Roman" w:cs="Times New Roman"/>
          <w:sz w:val="28"/>
          <w:szCs w:val="28"/>
        </w:rPr>
        <w:t xml:space="preserve">отгаданное слово </w:t>
      </w:r>
      <w:r w:rsidRPr="00567BAA">
        <w:rPr>
          <w:rFonts w:ascii="Times New Roman" w:hAnsi="Times New Roman" w:cs="Times New Roman"/>
          <w:sz w:val="28"/>
          <w:szCs w:val="28"/>
        </w:rPr>
        <w:t xml:space="preserve">по </w:t>
      </w:r>
      <w:r w:rsidRPr="00567BAA">
        <w:rPr>
          <w:rFonts w:ascii="Times New Roman" w:hAnsi="Times New Roman" w:cs="Times New Roman"/>
          <w:b/>
          <w:sz w:val="28"/>
          <w:szCs w:val="28"/>
        </w:rPr>
        <w:t>2 балла</w:t>
      </w:r>
      <w:r w:rsidRPr="00567BAA">
        <w:rPr>
          <w:rFonts w:ascii="Times New Roman" w:hAnsi="Times New Roman" w:cs="Times New Roman"/>
          <w:sz w:val="28"/>
          <w:szCs w:val="28"/>
        </w:rPr>
        <w:t xml:space="preserve">. </w:t>
      </w:r>
      <w:r>
        <w:rPr>
          <w:rFonts w:ascii="Times New Roman" w:hAnsi="Times New Roman" w:cs="Times New Roman"/>
          <w:b/>
          <w:sz w:val="28"/>
          <w:szCs w:val="28"/>
        </w:rPr>
        <w:t>14</w:t>
      </w:r>
      <w:r w:rsidRPr="00567BAA">
        <w:rPr>
          <w:rFonts w:ascii="Times New Roman" w:hAnsi="Times New Roman" w:cs="Times New Roman"/>
          <w:b/>
          <w:sz w:val="28"/>
          <w:szCs w:val="28"/>
        </w:rPr>
        <w:t xml:space="preserve"> баллов.</w:t>
      </w:r>
    </w:p>
    <w:p w:rsidR="00A67002" w:rsidRPr="00567BAA" w:rsidRDefault="00A67002" w:rsidP="00A67002">
      <w:pPr>
        <w:numPr>
          <w:ilvl w:val="0"/>
          <w:numId w:val="1"/>
        </w:numPr>
        <w:ind w:left="0" w:firstLine="0"/>
        <w:rPr>
          <w:rFonts w:ascii="Times New Roman" w:hAnsi="Times New Roman" w:cs="Times New Roman"/>
          <w:sz w:val="28"/>
          <w:szCs w:val="28"/>
        </w:rPr>
      </w:pPr>
      <w:r w:rsidRPr="00567BAA">
        <w:rPr>
          <w:rFonts w:ascii="Times New Roman" w:hAnsi="Times New Roman" w:cs="Times New Roman"/>
          <w:sz w:val="28"/>
          <w:szCs w:val="28"/>
        </w:rPr>
        <w:t xml:space="preserve">Участник правильно даёт лаконичное пояснение, определение. По </w:t>
      </w:r>
      <w:r w:rsidRPr="00567BAA">
        <w:rPr>
          <w:rFonts w:ascii="Times New Roman" w:hAnsi="Times New Roman" w:cs="Times New Roman"/>
          <w:b/>
          <w:sz w:val="28"/>
          <w:szCs w:val="28"/>
        </w:rPr>
        <w:t>2 балла</w:t>
      </w:r>
      <w:r w:rsidRPr="00567BAA">
        <w:rPr>
          <w:rFonts w:ascii="Times New Roman" w:hAnsi="Times New Roman" w:cs="Times New Roman"/>
          <w:sz w:val="28"/>
          <w:szCs w:val="28"/>
        </w:rPr>
        <w:t xml:space="preserve"> за каждое пояснение, определение. </w:t>
      </w:r>
      <w:r w:rsidRPr="00567BAA">
        <w:rPr>
          <w:rFonts w:ascii="Times New Roman" w:hAnsi="Times New Roman" w:cs="Times New Roman"/>
          <w:b/>
          <w:sz w:val="28"/>
          <w:szCs w:val="28"/>
        </w:rPr>
        <w:t>1</w:t>
      </w:r>
      <w:r>
        <w:rPr>
          <w:rFonts w:ascii="Times New Roman" w:hAnsi="Times New Roman" w:cs="Times New Roman"/>
          <w:b/>
          <w:sz w:val="28"/>
          <w:szCs w:val="28"/>
        </w:rPr>
        <w:t>4</w:t>
      </w:r>
      <w:r w:rsidRPr="00567BAA">
        <w:rPr>
          <w:rFonts w:ascii="Times New Roman" w:hAnsi="Times New Roman" w:cs="Times New Roman"/>
          <w:b/>
          <w:sz w:val="28"/>
          <w:szCs w:val="28"/>
        </w:rPr>
        <w:t xml:space="preserve"> баллов</w:t>
      </w:r>
      <w:r w:rsidRPr="00567BAA">
        <w:rPr>
          <w:rFonts w:ascii="Times New Roman" w:hAnsi="Times New Roman" w:cs="Times New Roman"/>
          <w:sz w:val="28"/>
          <w:szCs w:val="28"/>
        </w:rPr>
        <w:t>.</w:t>
      </w:r>
    </w:p>
    <w:p w:rsidR="00A67002" w:rsidRPr="00EB3689" w:rsidRDefault="00A67002" w:rsidP="00A67002">
      <w:pPr>
        <w:numPr>
          <w:ilvl w:val="0"/>
          <w:numId w:val="1"/>
        </w:numPr>
        <w:ind w:left="0" w:firstLine="0"/>
        <w:rPr>
          <w:rFonts w:ascii="Times New Roman" w:hAnsi="Times New Roman" w:cs="Times New Roman"/>
          <w:sz w:val="28"/>
          <w:szCs w:val="28"/>
        </w:rPr>
      </w:pPr>
      <w:r w:rsidRPr="00567BAA">
        <w:rPr>
          <w:rFonts w:ascii="Times New Roman" w:hAnsi="Times New Roman" w:cs="Times New Roman"/>
          <w:sz w:val="28"/>
          <w:szCs w:val="28"/>
        </w:rPr>
        <w:t xml:space="preserve">Участник приводит любой </w:t>
      </w:r>
      <w:r w:rsidRPr="00EB3689">
        <w:rPr>
          <w:rFonts w:ascii="Times New Roman" w:hAnsi="Times New Roman" w:cs="Times New Roman"/>
          <w:sz w:val="28"/>
          <w:szCs w:val="28"/>
        </w:rPr>
        <w:t>яркий пример культурного наследия, который можно соотнести с одним из отгаданных слов</w:t>
      </w:r>
      <w:r w:rsidRPr="00567BAA">
        <w:rPr>
          <w:rFonts w:ascii="Times New Roman" w:hAnsi="Times New Roman" w:cs="Times New Roman"/>
          <w:sz w:val="28"/>
          <w:szCs w:val="28"/>
        </w:rPr>
        <w:t xml:space="preserve">. </w:t>
      </w:r>
      <w:r w:rsidRPr="00567BAA">
        <w:rPr>
          <w:rFonts w:ascii="Times New Roman" w:hAnsi="Times New Roman" w:cs="Times New Roman"/>
          <w:b/>
          <w:sz w:val="28"/>
          <w:szCs w:val="28"/>
        </w:rPr>
        <w:t>4 балла</w:t>
      </w:r>
      <w:r w:rsidRPr="00567BAA">
        <w:rPr>
          <w:rFonts w:ascii="Times New Roman" w:hAnsi="Times New Roman" w:cs="Times New Roman"/>
          <w:sz w:val="28"/>
          <w:szCs w:val="28"/>
        </w:rPr>
        <w:t>.</w:t>
      </w:r>
      <w:r>
        <w:rPr>
          <w:rFonts w:ascii="Times New Roman" w:hAnsi="Times New Roman" w:cs="Times New Roman"/>
          <w:sz w:val="28"/>
          <w:szCs w:val="28"/>
        </w:rPr>
        <w:t xml:space="preserve"> </w:t>
      </w:r>
    </w:p>
    <w:p w:rsidR="00A67002" w:rsidRPr="00567BAA" w:rsidRDefault="00A67002" w:rsidP="00A67002">
      <w:pPr>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 xml:space="preserve">Участник обосновывает свой выбор. </w:t>
      </w:r>
      <w:r w:rsidRPr="00567BAA">
        <w:rPr>
          <w:rFonts w:ascii="Times New Roman" w:hAnsi="Times New Roman" w:cs="Times New Roman"/>
          <w:b/>
          <w:sz w:val="28"/>
          <w:szCs w:val="28"/>
        </w:rPr>
        <w:t>4 балла</w:t>
      </w:r>
      <w:r>
        <w:rPr>
          <w:rFonts w:ascii="Times New Roman" w:hAnsi="Times New Roman" w:cs="Times New Roman"/>
          <w:b/>
          <w:sz w:val="28"/>
          <w:szCs w:val="28"/>
        </w:rPr>
        <w:t>.</w:t>
      </w:r>
    </w:p>
    <w:p w:rsidR="00A67002" w:rsidRPr="00894A21" w:rsidRDefault="00A67002" w:rsidP="00A67002">
      <w:pPr>
        <w:pStyle w:val="40"/>
        <w:keepNext/>
        <w:keepLines/>
        <w:shd w:val="clear" w:color="auto" w:fill="auto"/>
        <w:spacing w:before="0" w:after="0" w:line="240" w:lineRule="auto"/>
        <w:ind w:firstLine="0"/>
        <w:jc w:val="left"/>
        <w:rPr>
          <w:b/>
          <w:sz w:val="28"/>
          <w:szCs w:val="28"/>
        </w:rPr>
      </w:pPr>
      <w:r w:rsidRPr="00040741">
        <w:rPr>
          <w:b/>
          <w:sz w:val="28"/>
          <w:szCs w:val="28"/>
        </w:rPr>
        <w:t xml:space="preserve">Оценка: </w:t>
      </w:r>
      <w:r>
        <w:rPr>
          <w:b/>
          <w:sz w:val="28"/>
          <w:szCs w:val="28"/>
        </w:rPr>
        <w:t>36 баллов</w:t>
      </w:r>
      <w:r w:rsidRPr="00040741">
        <w:rPr>
          <w:b/>
          <w:sz w:val="28"/>
          <w:szCs w:val="28"/>
        </w:rPr>
        <w:t>.</w:t>
      </w:r>
    </w:p>
    <w:p w:rsidR="00A82485" w:rsidRPr="00541395" w:rsidRDefault="00A82485" w:rsidP="00001151">
      <w:pPr>
        <w:rPr>
          <w:sz w:val="28"/>
          <w:szCs w:val="28"/>
        </w:rPr>
      </w:pPr>
    </w:p>
    <w:sectPr w:rsidR="00A82485" w:rsidRPr="00541395" w:rsidSect="00525AA3">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4B" w:rsidRDefault="0077134B">
      <w:r>
        <w:separator/>
      </w:r>
    </w:p>
  </w:endnote>
  <w:endnote w:type="continuationSeparator" w:id="0">
    <w:p w:rsidR="0077134B" w:rsidRDefault="0077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85" w:rsidRDefault="00A82485" w:rsidP="00F43443">
    <w:pPr>
      <w:pStyle w:val="a7"/>
      <w:framePr w:wrap="around" w:vAnchor="text" w:hAnchor="margin" w:xAlign="center" w:y="1"/>
      <w:rPr>
        <w:rStyle w:val="a9"/>
        <w:rFonts w:cs="Arial Unicode MS"/>
      </w:rPr>
    </w:pPr>
    <w:r>
      <w:rPr>
        <w:rStyle w:val="a9"/>
        <w:rFonts w:cs="Arial Unicode MS"/>
      </w:rPr>
      <w:fldChar w:fldCharType="begin"/>
    </w:r>
    <w:r>
      <w:rPr>
        <w:rStyle w:val="a9"/>
        <w:rFonts w:cs="Arial Unicode MS"/>
      </w:rPr>
      <w:instrText xml:space="preserve">PAGE  </w:instrText>
    </w:r>
    <w:r>
      <w:rPr>
        <w:rStyle w:val="a9"/>
        <w:rFonts w:cs="Arial Unicode MS"/>
      </w:rPr>
      <w:fldChar w:fldCharType="end"/>
    </w:r>
  </w:p>
  <w:p w:rsidR="00A82485" w:rsidRDefault="00A824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85" w:rsidRDefault="00A82485" w:rsidP="00F43443">
    <w:pPr>
      <w:pStyle w:val="a7"/>
      <w:framePr w:wrap="around" w:vAnchor="text" w:hAnchor="margin" w:xAlign="center" w:y="1"/>
      <w:rPr>
        <w:rStyle w:val="a9"/>
        <w:rFonts w:cs="Arial Unicode MS"/>
      </w:rPr>
    </w:pPr>
    <w:r>
      <w:rPr>
        <w:rStyle w:val="a9"/>
        <w:rFonts w:cs="Arial Unicode MS"/>
      </w:rPr>
      <w:fldChar w:fldCharType="begin"/>
    </w:r>
    <w:r>
      <w:rPr>
        <w:rStyle w:val="a9"/>
        <w:rFonts w:cs="Arial Unicode MS"/>
      </w:rPr>
      <w:instrText xml:space="preserve">PAGE  </w:instrText>
    </w:r>
    <w:r>
      <w:rPr>
        <w:rStyle w:val="a9"/>
        <w:rFonts w:cs="Arial Unicode MS"/>
      </w:rPr>
      <w:fldChar w:fldCharType="separate"/>
    </w:r>
    <w:r w:rsidR="00201A30">
      <w:rPr>
        <w:rStyle w:val="a9"/>
        <w:rFonts w:cs="Arial Unicode MS"/>
        <w:noProof/>
      </w:rPr>
      <w:t>5</w:t>
    </w:r>
    <w:r>
      <w:rPr>
        <w:rStyle w:val="a9"/>
        <w:rFonts w:cs="Arial Unicode MS"/>
      </w:rPr>
      <w:fldChar w:fldCharType="end"/>
    </w:r>
  </w:p>
  <w:p w:rsidR="00A82485" w:rsidRDefault="00A824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4B" w:rsidRDefault="0077134B">
      <w:r>
        <w:separator/>
      </w:r>
    </w:p>
  </w:footnote>
  <w:footnote w:type="continuationSeparator" w:id="0">
    <w:p w:rsidR="0077134B" w:rsidRDefault="0077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C31"/>
    <w:multiLevelType w:val="hybridMultilevel"/>
    <w:tmpl w:val="268E63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3F6084"/>
    <w:multiLevelType w:val="hybridMultilevel"/>
    <w:tmpl w:val="C5B2F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51897"/>
    <w:multiLevelType w:val="multilevel"/>
    <w:tmpl w:val="2200D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4F1E0632"/>
    <w:multiLevelType w:val="hybridMultilevel"/>
    <w:tmpl w:val="964672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08003C"/>
    <w:multiLevelType w:val="hybridMultilevel"/>
    <w:tmpl w:val="525849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F9305C"/>
    <w:multiLevelType w:val="hybridMultilevel"/>
    <w:tmpl w:val="D61C89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7A694A"/>
    <w:multiLevelType w:val="hybridMultilevel"/>
    <w:tmpl w:val="FF864F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2C71CFF"/>
    <w:multiLevelType w:val="hybridMultilevel"/>
    <w:tmpl w:val="1D0EF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E3D3E49"/>
    <w:multiLevelType w:val="hybridMultilevel"/>
    <w:tmpl w:val="77CC41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EEE4FFA"/>
    <w:multiLevelType w:val="hybridMultilevel"/>
    <w:tmpl w:val="02F26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5"/>
  </w:num>
  <w:num w:numId="5">
    <w:abstractNumId w:val="6"/>
  </w:num>
  <w:num w:numId="6">
    <w:abstractNumId w:val="0"/>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451"/>
    <w:rsid w:val="00001151"/>
    <w:rsid w:val="000043B8"/>
    <w:rsid w:val="00040741"/>
    <w:rsid w:val="00085713"/>
    <w:rsid w:val="000A3215"/>
    <w:rsid w:val="000A589D"/>
    <w:rsid w:val="001008C6"/>
    <w:rsid w:val="00141852"/>
    <w:rsid w:val="001534E2"/>
    <w:rsid w:val="00191745"/>
    <w:rsid w:val="001B631E"/>
    <w:rsid w:val="001E6F40"/>
    <w:rsid w:val="00201A30"/>
    <w:rsid w:val="00202335"/>
    <w:rsid w:val="00254F60"/>
    <w:rsid w:val="00260D93"/>
    <w:rsid w:val="00260DE5"/>
    <w:rsid w:val="002865A1"/>
    <w:rsid w:val="002D0E62"/>
    <w:rsid w:val="002F2547"/>
    <w:rsid w:val="002F2B4E"/>
    <w:rsid w:val="002F3EAD"/>
    <w:rsid w:val="00312F97"/>
    <w:rsid w:val="003B4C78"/>
    <w:rsid w:val="003D1541"/>
    <w:rsid w:val="003E7451"/>
    <w:rsid w:val="003F226F"/>
    <w:rsid w:val="00430735"/>
    <w:rsid w:val="00446FE5"/>
    <w:rsid w:val="004836A9"/>
    <w:rsid w:val="004962CA"/>
    <w:rsid w:val="004E37CB"/>
    <w:rsid w:val="00525AA3"/>
    <w:rsid w:val="00527515"/>
    <w:rsid w:val="00541395"/>
    <w:rsid w:val="00553F72"/>
    <w:rsid w:val="00561050"/>
    <w:rsid w:val="00561327"/>
    <w:rsid w:val="00567BAA"/>
    <w:rsid w:val="00586028"/>
    <w:rsid w:val="005A24CA"/>
    <w:rsid w:val="005E5AB7"/>
    <w:rsid w:val="00621C4B"/>
    <w:rsid w:val="00625F29"/>
    <w:rsid w:val="006B06B6"/>
    <w:rsid w:val="00700D0F"/>
    <w:rsid w:val="007059A4"/>
    <w:rsid w:val="00733757"/>
    <w:rsid w:val="00770090"/>
    <w:rsid w:val="0077134B"/>
    <w:rsid w:val="0079121F"/>
    <w:rsid w:val="00795771"/>
    <w:rsid w:val="007C055A"/>
    <w:rsid w:val="007F7A2F"/>
    <w:rsid w:val="00835B21"/>
    <w:rsid w:val="00843E43"/>
    <w:rsid w:val="008A193D"/>
    <w:rsid w:val="008B4F85"/>
    <w:rsid w:val="008F4CA5"/>
    <w:rsid w:val="00956156"/>
    <w:rsid w:val="009B0653"/>
    <w:rsid w:val="00A67002"/>
    <w:rsid w:val="00A82485"/>
    <w:rsid w:val="00AA09E4"/>
    <w:rsid w:val="00AA7393"/>
    <w:rsid w:val="00AF2DEB"/>
    <w:rsid w:val="00B11F3F"/>
    <w:rsid w:val="00B26BB6"/>
    <w:rsid w:val="00B760A0"/>
    <w:rsid w:val="00BC031F"/>
    <w:rsid w:val="00CD05DC"/>
    <w:rsid w:val="00CF1002"/>
    <w:rsid w:val="00D22F1B"/>
    <w:rsid w:val="00D509A5"/>
    <w:rsid w:val="00D523B8"/>
    <w:rsid w:val="00D626CB"/>
    <w:rsid w:val="00D914E4"/>
    <w:rsid w:val="00DD1FE7"/>
    <w:rsid w:val="00DE1684"/>
    <w:rsid w:val="00DF29B8"/>
    <w:rsid w:val="00E13057"/>
    <w:rsid w:val="00E352C7"/>
    <w:rsid w:val="00E652E0"/>
    <w:rsid w:val="00E7125C"/>
    <w:rsid w:val="00E95389"/>
    <w:rsid w:val="00F25EDD"/>
    <w:rsid w:val="00F43443"/>
    <w:rsid w:val="00FA4B0C"/>
    <w:rsid w:val="00FA67DA"/>
    <w:rsid w:val="00FA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15"/>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12"/>
    <w:locked/>
    <w:rsid w:val="00DF29B8"/>
    <w:rPr>
      <w:rFonts w:ascii="Times New Roman" w:hAnsi="Times New Roman"/>
      <w:sz w:val="23"/>
      <w:shd w:val="clear" w:color="auto" w:fill="FFFFFF"/>
    </w:rPr>
  </w:style>
  <w:style w:type="character" w:customStyle="1" w:styleId="4">
    <w:name w:val="Заголовок №4_"/>
    <w:link w:val="40"/>
    <w:uiPriority w:val="99"/>
    <w:locked/>
    <w:rsid w:val="00DF29B8"/>
    <w:rPr>
      <w:rFonts w:ascii="Times New Roman" w:hAnsi="Times New Roman"/>
      <w:sz w:val="23"/>
      <w:shd w:val="clear" w:color="auto" w:fill="FFFFFF"/>
    </w:rPr>
  </w:style>
  <w:style w:type="character" w:customStyle="1" w:styleId="41">
    <w:name w:val="Заголовок №4 + Не полужирный"/>
    <w:uiPriority w:val="99"/>
    <w:rsid w:val="00DF29B8"/>
    <w:rPr>
      <w:rFonts w:ascii="Times New Roman" w:hAnsi="Times New Roman"/>
      <w:b/>
      <w:spacing w:val="0"/>
      <w:sz w:val="23"/>
    </w:rPr>
  </w:style>
  <w:style w:type="character" w:customStyle="1" w:styleId="a5">
    <w:name w:val="Основной текст + Курсив"/>
    <w:uiPriority w:val="99"/>
    <w:rsid w:val="00DF29B8"/>
    <w:rPr>
      <w:rFonts w:ascii="Times New Roman" w:hAnsi="Times New Roman"/>
      <w:i/>
      <w:spacing w:val="0"/>
      <w:sz w:val="23"/>
    </w:rPr>
  </w:style>
  <w:style w:type="paragraph" w:customStyle="1" w:styleId="12">
    <w:name w:val="Основной текст12"/>
    <w:basedOn w:val="a"/>
    <w:link w:val="a4"/>
    <w:rsid w:val="00DF29B8"/>
    <w:pPr>
      <w:shd w:val="clear" w:color="auto" w:fill="FFFFFF"/>
      <w:spacing w:line="240" w:lineRule="atLeast"/>
      <w:ind w:hanging="1420"/>
    </w:pPr>
    <w:rPr>
      <w:rFonts w:ascii="Times New Roman" w:hAnsi="Times New Roman" w:cs="Times New Roman"/>
      <w:color w:val="auto"/>
      <w:sz w:val="23"/>
      <w:szCs w:val="20"/>
    </w:rPr>
  </w:style>
  <w:style w:type="paragraph" w:customStyle="1" w:styleId="40">
    <w:name w:val="Заголовок №4"/>
    <w:basedOn w:val="a"/>
    <w:link w:val="4"/>
    <w:uiPriority w:val="99"/>
    <w:rsid w:val="00DF29B8"/>
    <w:pPr>
      <w:shd w:val="clear" w:color="auto" w:fill="FFFFFF"/>
      <w:spacing w:before="360" w:after="600" w:line="240" w:lineRule="atLeast"/>
      <w:ind w:hanging="3360"/>
      <w:jc w:val="center"/>
      <w:outlineLvl w:val="3"/>
    </w:pPr>
    <w:rPr>
      <w:rFonts w:ascii="Times New Roman" w:hAnsi="Times New Roman" w:cs="Times New Roman"/>
      <w:color w:val="auto"/>
      <w:sz w:val="23"/>
      <w:szCs w:val="20"/>
    </w:rPr>
  </w:style>
  <w:style w:type="character" w:customStyle="1" w:styleId="6">
    <w:name w:val="Основной текст (6)_"/>
    <w:link w:val="60"/>
    <w:uiPriority w:val="99"/>
    <w:locked/>
    <w:rsid w:val="00DF29B8"/>
    <w:rPr>
      <w:rFonts w:ascii="Times New Roman" w:hAnsi="Times New Roman"/>
      <w:sz w:val="23"/>
      <w:shd w:val="clear" w:color="auto" w:fill="FFFFFF"/>
    </w:rPr>
  </w:style>
  <w:style w:type="paragraph" w:customStyle="1" w:styleId="60">
    <w:name w:val="Основной текст (6)"/>
    <w:basedOn w:val="a"/>
    <w:link w:val="6"/>
    <w:uiPriority w:val="99"/>
    <w:rsid w:val="00DF29B8"/>
    <w:pPr>
      <w:shd w:val="clear" w:color="auto" w:fill="FFFFFF"/>
      <w:spacing w:before="600" w:line="413" w:lineRule="exact"/>
      <w:ind w:hanging="700"/>
    </w:pPr>
    <w:rPr>
      <w:rFonts w:ascii="Times New Roman" w:hAnsi="Times New Roman" w:cs="Times New Roman"/>
      <w:color w:val="auto"/>
      <w:sz w:val="23"/>
      <w:szCs w:val="20"/>
    </w:rPr>
  </w:style>
  <w:style w:type="character" w:styleId="a6">
    <w:name w:val="Hyperlink"/>
    <w:uiPriority w:val="99"/>
    <w:rsid w:val="001008C6"/>
    <w:rPr>
      <w:rFonts w:cs="Times New Roman"/>
      <w:color w:val="0066CC"/>
      <w:u w:val="single"/>
    </w:rPr>
  </w:style>
  <w:style w:type="character" w:customStyle="1" w:styleId="2">
    <w:name w:val="Основной текст (2)_"/>
    <w:link w:val="20"/>
    <w:locked/>
    <w:rsid w:val="00B11F3F"/>
    <w:rPr>
      <w:sz w:val="23"/>
    </w:rPr>
  </w:style>
  <w:style w:type="paragraph" w:customStyle="1" w:styleId="20">
    <w:name w:val="Основной текст (2)"/>
    <w:basedOn w:val="a"/>
    <w:link w:val="2"/>
    <w:rsid w:val="00B11F3F"/>
    <w:pPr>
      <w:shd w:val="clear" w:color="auto" w:fill="FFFFFF"/>
      <w:spacing w:after="5580" w:line="240" w:lineRule="atLeast"/>
      <w:ind w:hanging="360"/>
    </w:pPr>
    <w:rPr>
      <w:rFonts w:ascii="Calibri" w:hAnsi="Calibri" w:cs="Times New Roman"/>
      <w:color w:val="auto"/>
      <w:sz w:val="23"/>
      <w:szCs w:val="20"/>
    </w:rPr>
  </w:style>
  <w:style w:type="paragraph" w:styleId="a7">
    <w:name w:val="footer"/>
    <w:basedOn w:val="a"/>
    <w:link w:val="a8"/>
    <w:uiPriority w:val="99"/>
    <w:rsid w:val="001534E2"/>
    <w:pPr>
      <w:tabs>
        <w:tab w:val="center" w:pos="4677"/>
        <w:tab w:val="right" w:pos="9355"/>
      </w:tabs>
    </w:pPr>
  </w:style>
  <w:style w:type="character" w:customStyle="1" w:styleId="a8">
    <w:name w:val="Нижний колонтитул Знак"/>
    <w:link w:val="a7"/>
    <w:uiPriority w:val="99"/>
    <w:semiHidden/>
    <w:locked/>
    <w:rPr>
      <w:rFonts w:ascii="Arial Unicode MS" w:hAnsi="Arial Unicode MS" w:cs="Arial Unicode MS"/>
      <w:color w:val="000000"/>
      <w:sz w:val="24"/>
      <w:szCs w:val="24"/>
    </w:rPr>
  </w:style>
  <w:style w:type="character" w:styleId="a9">
    <w:name w:val="page number"/>
    <w:uiPriority w:val="99"/>
    <w:rsid w:val="001534E2"/>
    <w:rPr>
      <w:rFonts w:cs="Times New Roman"/>
    </w:rPr>
  </w:style>
  <w:style w:type="character" w:customStyle="1" w:styleId="30">
    <w:name w:val="Основной текст + Полужирный30"/>
    <w:rsid w:val="00621C4B"/>
    <w:rPr>
      <w:b/>
      <w:bCs/>
      <w:sz w:val="23"/>
      <w:szCs w:val="23"/>
      <w:lang w:bidi="ar-SA"/>
    </w:rPr>
  </w:style>
  <w:style w:type="character" w:customStyle="1" w:styleId="21">
    <w:name w:val="Основной текст (2) + Не полужирный"/>
    <w:rsid w:val="00621C4B"/>
    <w:rPr>
      <w:b/>
      <w:bCs/>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446">
      <w:bodyDiv w:val="1"/>
      <w:marLeft w:val="0"/>
      <w:marRight w:val="0"/>
      <w:marTop w:val="0"/>
      <w:marBottom w:val="0"/>
      <w:divBdr>
        <w:top w:val="none" w:sz="0" w:space="0" w:color="auto"/>
        <w:left w:val="none" w:sz="0" w:space="0" w:color="auto"/>
        <w:bottom w:val="none" w:sz="0" w:space="0" w:color="auto"/>
        <w:right w:val="none" w:sz="0" w:space="0" w:color="auto"/>
      </w:divBdr>
    </w:div>
    <w:div w:id="598872569">
      <w:bodyDiv w:val="1"/>
      <w:marLeft w:val="0"/>
      <w:marRight w:val="0"/>
      <w:marTop w:val="0"/>
      <w:marBottom w:val="0"/>
      <w:divBdr>
        <w:top w:val="none" w:sz="0" w:space="0" w:color="auto"/>
        <w:left w:val="none" w:sz="0" w:space="0" w:color="auto"/>
        <w:bottom w:val="none" w:sz="0" w:space="0" w:color="auto"/>
        <w:right w:val="none" w:sz="0" w:space="0" w:color="auto"/>
      </w:divBdr>
    </w:div>
    <w:div w:id="740978800">
      <w:bodyDiv w:val="1"/>
      <w:marLeft w:val="0"/>
      <w:marRight w:val="0"/>
      <w:marTop w:val="0"/>
      <w:marBottom w:val="0"/>
      <w:divBdr>
        <w:top w:val="none" w:sz="0" w:space="0" w:color="auto"/>
        <w:left w:val="none" w:sz="0" w:space="0" w:color="auto"/>
        <w:bottom w:val="none" w:sz="0" w:space="0" w:color="auto"/>
        <w:right w:val="none" w:sz="0" w:space="0" w:color="auto"/>
      </w:divBdr>
    </w:div>
    <w:div w:id="798379326">
      <w:bodyDiv w:val="1"/>
      <w:marLeft w:val="0"/>
      <w:marRight w:val="0"/>
      <w:marTop w:val="0"/>
      <w:marBottom w:val="0"/>
      <w:divBdr>
        <w:top w:val="none" w:sz="0" w:space="0" w:color="auto"/>
        <w:left w:val="none" w:sz="0" w:space="0" w:color="auto"/>
        <w:bottom w:val="none" w:sz="0" w:space="0" w:color="auto"/>
        <w:right w:val="none" w:sz="0" w:space="0" w:color="auto"/>
      </w:divBdr>
    </w:div>
    <w:div w:id="1043988928">
      <w:bodyDiv w:val="1"/>
      <w:marLeft w:val="0"/>
      <w:marRight w:val="0"/>
      <w:marTop w:val="0"/>
      <w:marBottom w:val="0"/>
      <w:divBdr>
        <w:top w:val="none" w:sz="0" w:space="0" w:color="auto"/>
        <w:left w:val="none" w:sz="0" w:space="0" w:color="auto"/>
        <w:bottom w:val="none" w:sz="0" w:space="0" w:color="auto"/>
        <w:right w:val="none" w:sz="0" w:space="0" w:color="auto"/>
      </w:divBdr>
    </w:div>
    <w:div w:id="1339770185">
      <w:bodyDiv w:val="1"/>
      <w:marLeft w:val="0"/>
      <w:marRight w:val="0"/>
      <w:marTop w:val="0"/>
      <w:marBottom w:val="0"/>
      <w:divBdr>
        <w:top w:val="none" w:sz="0" w:space="0" w:color="auto"/>
        <w:left w:val="none" w:sz="0" w:space="0" w:color="auto"/>
        <w:bottom w:val="none" w:sz="0" w:space="0" w:color="auto"/>
        <w:right w:val="none" w:sz="0" w:space="0" w:color="auto"/>
      </w:divBdr>
    </w:div>
    <w:div w:id="19414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dc:creator>
  <cp:keywords/>
  <dc:description/>
  <cp:lastModifiedBy>Виктория Николаевна Барсукова</cp:lastModifiedBy>
  <cp:revision>37</cp:revision>
  <dcterms:created xsi:type="dcterms:W3CDTF">2014-09-29T20:28:00Z</dcterms:created>
  <dcterms:modified xsi:type="dcterms:W3CDTF">2015-09-17T11:37:00Z</dcterms:modified>
</cp:coreProperties>
</file>